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DE60C" w14:textId="77777777" w:rsidR="005E230D" w:rsidRDefault="00C82885" w:rsidP="005E230D">
      <w:r>
        <w:rPr>
          <w:noProof/>
        </w:rPr>
        <mc:AlternateContent>
          <mc:Choice Requires="wps">
            <w:drawing>
              <wp:anchor distT="0" distB="0" distL="114300" distR="114300" simplePos="0" relativeHeight="251667456" behindDoc="0" locked="0" layoutInCell="1" allowOverlap="1" wp14:anchorId="341EC8C5" wp14:editId="1C090D67">
                <wp:simplePos x="0" y="0"/>
                <wp:positionH relativeFrom="column">
                  <wp:posOffset>5449618</wp:posOffset>
                </wp:positionH>
                <wp:positionV relativeFrom="paragraph">
                  <wp:posOffset>69406</wp:posOffset>
                </wp:positionV>
                <wp:extent cx="1509395" cy="819150"/>
                <wp:effectExtent l="0" t="0" r="14605" b="19050"/>
                <wp:wrapNone/>
                <wp:docPr id="4" name="Text Box 4"/>
                <wp:cNvGraphicFramePr/>
                <a:graphic xmlns:a="http://schemas.openxmlformats.org/drawingml/2006/main">
                  <a:graphicData uri="http://schemas.microsoft.com/office/word/2010/wordprocessingShape">
                    <wps:wsp>
                      <wps:cNvSpPr txBox="1"/>
                      <wps:spPr>
                        <a:xfrm>
                          <a:off x="0" y="0"/>
                          <a:ext cx="1509395" cy="81915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104641" w14:textId="77777777" w:rsidR="003B48F3" w:rsidRPr="00F928DC" w:rsidRDefault="003B48F3" w:rsidP="00C82885">
                            <w:pPr>
                              <w:rPr>
                                <w:sz w:val="11"/>
                                <w:szCs w:val="11"/>
                              </w:rPr>
                            </w:pPr>
                            <w:r w:rsidRPr="00F928DC">
                              <w:rPr>
                                <w:sz w:val="11"/>
                                <w:szCs w:val="11"/>
                              </w:rPr>
                              <w:t>SGOID#:</w:t>
                            </w:r>
                          </w:p>
                          <w:p w14:paraId="106410C5" w14:textId="77777777" w:rsidR="003B48F3" w:rsidRPr="00F928DC" w:rsidRDefault="003B48F3" w:rsidP="00C82885">
                            <w:pPr>
                              <w:rPr>
                                <w:sz w:val="11"/>
                                <w:szCs w:val="11"/>
                              </w:rPr>
                            </w:pPr>
                          </w:p>
                          <w:p w14:paraId="69E41148" w14:textId="77777777" w:rsidR="003B48F3" w:rsidRPr="00F928DC" w:rsidRDefault="003B48F3" w:rsidP="00C82885">
                            <w:pPr>
                              <w:rPr>
                                <w:sz w:val="11"/>
                                <w:szCs w:val="11"/>
                              </w:rPr>
                            </w:pPr>
                          </w:p>
                          <w:p w14:paraId="6D77EE71" w14:textId="77777777" w:rsidR="003B48F3" w:rsidRPr="00F928DC" w:rsidRDefault="003B48F3" w:rsidP="00C82885">
                            <w:pPr>
                              <w:rPr>
                                <w:sz w:val="11"/>
                                <w:szCs w:val="11"/>
                              </w:rPr>
                            </w:pPr>
                          </w:p>
                          <w:p w14:paraId="2D03457C" w14:textId="77777777" w:rsidR="003B48F3" w:rsidRPr="00F928DC" w:rsidRDefault="003B48F3" w:rsidP="00C82885">
                            <w:pPr>
                              <w:rPr>
                                <w:sz w:val="11"/>
                                <w:szCs w:val="11"/>
                              </w:rPr>
                            </w:pPr>
                            <w:r w:rsidRPr="00F928DC">
                              <w:rPr>
                                <w:sz w:val="11"/>
                                <w:szCs w:val="11"/>
                              </w:rPr>
                              <w:t>Date Rec’d:</w:t>
                            </w:r>
                          </w:p>
                          <w:p w14:paraId="718D7731" w14:textId="77777777" w:rsidR="003B48F3" w:rsidRPr="00F928DC" w:rsidRDefault="003B48F3" w:rsidP="00C82885">
                            <w:pPr>
                              <w:rPr>
                                <w:sz w:val="11"/>
                                <w:szCs w:val="11"/>
                              </w:rPr>
                            </w:pPr>
                          </w:p>
                          <w:p w14:paraId="5B228823" w14:textId="77777777" w:rsidR="003B48F3" w:rsidRPr="00F928DC" w:rsidRDefault="003B48F3" w:rsidP="00C82885">
                            <w:pPr>
                              <w:rPr>
                                <w:sz w:val="11"/>
                                <w:szCs w:val="11"/>
                              </w:rPr>
                            </w:pPr>
                            <w:r w:rsidRPr="00F928DC">
                              <w:rPr>
                                <w:sz w:val="11"/>
                                <w:szCs w:val="11"/>
                              </w:rPr>
                              <w:t>Rec’d/Rcrd by:</w:t>
                            </w:r>
                          </w:p>
                          <w:p w14:paraId="56CD91F0" w14:textId="77777777" w:rsidR="003B48F3" w:rsidRPr="00F928DC" w:rsidRDefault="003B48F3" w:rsidP="00C82885">
                            <w:pPr>
                              <w:jc w:val="center"/>
                              <w:rPr>
                                <w:sz w:val="11"/>
                                <w:szCs w:val="11"/>
                              </w:rPr>
                            </w:pPr>
                          </w:p>
                          <w:p w14:paraId="27647B42" w14:textId="77777777" w:rsidR="003B48F3" w:rsidRPr="00F928DC" w:rsidRDefault="003B48F3" w:rsidP="00C82885">
                            <w:pPr>
                              <w:jc w:val="center"/>
                              <w:rPr>
                                <w:sz w:val="11"/>
                                <w:szCs w:val="11"/>
                              </w:rPr>
                            </w:pPr>
                            <w:r w:rsidRPr="00F928DC">
                              <w:rPr>
                                <w:sz w:val="11"/>
                                <w:szCs w:val="11"/>
                              </w:rPr>
                              <w:t>For SD DOI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EC8C5" id="_x0000_t202" coordsize="21600,21600" o:spt="202" path="m,l,21600r21600,l21600,xe">
                <v:stroke joinstyle="miter"/>
                <v:path gradientshapeok="t" o:connecttype="rect"/>
              </v:shapetype>
              <v:shape id="Text Box 4" o:spid="_x0000_s1026" type="#_x0000_t202" style="position:absolute;margin-left:429.1pt;margin-top:5.45pt;width:118.8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" fillcolor="white [3201]" strokecolor="black [3213]" strokeweight="1.5pt">
                <v:textbox>
                  <w:txbxContent>
                    <w:p w14:paraId="49104641" w14:textId="77777777" w:rsidR="003B48F3" w:rsidRPr="00F928DC" w:rsidRDefault="003B48F3" w:rsidP="00C82885">
                      <w:pPr>
                        <w:rPr>
                          <w:sz w:val="11"/>
                          <w:szCs w:val="11"/>
                        </w:rPr>
                      </w:pPr>
                      <w:r w:rsidRPr="00F928DC">
                        <w:rPr>
                          <w:sz w:val="11"/>
                          <w:szCs w:val="11"/>
                        </w:rPr>
                        <w:t>SGOID#:</w:t>
                      </w:r>
                    </w:p>
                    <w:p w14:paraId="106410C5" w14:textId="77777777" w:rsidR="003B48F3" w:rsidRPr="00F928DC" w:rsidRDefault="003B48F3" w:rsidP="00C82885">
                      <w:pPr>
                        <w:rPr>
                          <w:sz w:val="11"/>
                          <w:szCs w:val="11"/>
                        </w:rPr>
                      </w:pPr>
                    </w:p>
                    <w:p w14:paraId="69E41148" w14:textId="77777777" w:rsidR="003B48F3" w:rsidRPr="00F928DC" w:rsidRDefault="003B48F3" w:rsidP="00C82885">
                      <w:pPr>
                        <w:rPr>
                          <w:sz w:val="11"/>
                          <w:szCs w:val="11"/>
                        </w:rPr>
                      </w:pPr>
                    </w:p>
                    <w:p w14:paraId="6D77EE71" w14:textId="77777777" w:rsidR="003B48F3" w:rsidRPr="00F928DC" w:rsidRDefault="003B48F3" w:rsidP="00C82885">
                      <w:pPr>
                        <w:rPr>
                          <w:sz w:val="11"/>
                          <w:szCs w:val="11"/>
                        </w:rPr>
                      </w:pPr>
                    </w:p>
                    <w:p w14:paraId="2D03457C" w14:textId="77777777" w:rsidR="003B48F3" w:rsidRPr="00F928DC" w:rsidRDefault="003B48F3" w:rsidP="00C82885">
                      <w:pPr>
                        <w:rPr>
                          <w:sz w:val="11"/>
                          <w:szCs w:val="11"/>
                        </w:rPr>
                      </w:pPr>
                      <w:r w:rsidRPr="00F928DC">
                        <w:rPr>
                          <w:sz w:val="11"/>
                          <w:szCs w:val="11"/>
                        </w:rPr>
                        <w:t>Date Rec’d:</w:t>
                      </w:r>
                    </w:p>
                    <w:p w14:paraId="718D7731" w14:textId="77777777" w:rsidR="003B48F3" w:rsidRPr="00F928DC" w:rsidRDefault="003B48F3" w:rsidP="00C82885">
                      <w:pPr>
                        <w:rPr>
                          <w:sz w:val="11"/>
                          <w:szCs w:val="11"/>
                        </w:rPr>
                      </w:pPr>
                    </w:p>
                    <w:p w14:paraId="5B228823" w14:textId="77777777" w:rsidR="003B48F3" w:rsidRPr="00F928DC" w:rsidRDefault="003B48F3" w:rsidP="00C82885">
                      <w:pPr>
                        <w:rPr>
                          <w:sz w:val="11"/>
                          <w:szCs w:val="11"/>
                        </w:rPr>
                      </w:pPr>
                      <w:r w:rsidRPr="00F928DC">
                        <w:rPr>
                          <w:sz w:val="11"/>
                          <w:szCs w:val="11"/>
                        </w:rPr>
                        <w:t>Rec’d/Rcrd by:</w:t>
                      </w:r>
                    </w:p>
                    <w:p w14:paraId="56CD91F0" w14:textId="77777777" w:rsidR="003B48F3" w:rsidRPr="00F928DC" w:rsidRDefault="003B48F3" w:rsidP="00C82885">
                      <w:pPr>
                        <w:jc w:val="center"/>
                        <w:rPr>
                          <w:sz w:val="11"/>
                          <w:szCs w:val="11"/>
                        </w:rPr>
                      </w:pPr>
                    </w:p>
                    <w:p w14:paraId="27647B42" w14:textId="77777777" w:rsidR="003B48F3" w:rsidRPr="00F928DC" w:rsidRDefault="003B48F3" w:rsidP="00C82885">
                      <w:pPr>
                        <w:jc w:val="center"/>
                        <w:rPr>
                          <w:sz w:val="11"/>
                          <w:szCs w:val="11"/>
                        </w:rPr>
                      </w:pPr>
                      <w:r w:rsidRPr="00F928DC">
                        <w:rPr>
                          <w:sz w:val="11"/>
                          <w:szCs w:val="11"/>
                        </w:rPr>
                        <w:t>For SD DOI use only</w:t>
                      </w:r>
                    </w:p>
                  </w:txbxContent>
                </v:textbox>
              </v:shape>
            </w:pict>
          </mc:Fallback>
        </mc:AlternateContent>
      </w:r>
      <w:r w:rsidR="00F624FF">
        <w:t xml:space="preserve">     </w:t>
      </w:r>
      <w:r w:rsidR="002867BE">
        <w:t xml:space="preserve">Partners in Education </w:t>
      </w:r>
      <w:r w:rsidR="005E230D">
        <w:t>Tax Credit Program</w:t>
      </w:r>
    </w:p>
    <w:p w14:paraId="548F40C9" w14:textId="77777777" w:rsidR="002867BE" w:rsidRDefault="002867BE" w:rsidP="005E230D">
      <w:pPr>
        <w:jc w:val="center"/>
      </w:pPr>
      <w:r>
        <w:t>Scholarship Granting Organization</w:t>
      </w:r>
    </w:p>
    <w:p w14:paraId="16B5447A" w14:textId="77777777" w:rsidR="002867BE" w:rsidRDefault="005E230D" w:rsidP="002867BE">
      <w:pPr>
        <w:jc w:val="center"/>
      </w:pPr>
      <w:r>
        <w:t xml:space="preserve">Excess Contributions </w:t>
      </w:r>
      <w:r w:rsidR="006E45AE">
        <w:t>Calculation</w:t>
      </w:r>
      <w:r>
        <w:t xml:space="preserve"> Form</w:t>
      </w:r>
    </w:p>
    <w:p w14:paraId="4310AD8C" w14:textId="77777777" w:rsidR="006155AB" w:rsidRDefault="006155AB" w:rsidP="006155AB">
      <w:pPr>
        <w:jc w:val="center"/>
        <w:rPr>
          <w:sz w:val="8"/>
          <w:szCs w:val="8"/>
        </w:rPr>
      </w:pPr>
    </w:p>
    <w:p w14:paraId="71DEBAA9" w14:textId="77777777" w:rsidR="005B363D" w:rsidRDefault="005B363D" w:rsidP="006155AB">
      <w:pPr>
        <w:jc w:val="center"/>
        <w:rPr>
          <w:sz w:val="8"/>
          <w:szCs w:val="8"/>
        </w:rPr>
      </w:pPr>
    </w:p>
    <w:p w14:paraId="08ABC754" w14:textId="77777777" w:rsidR="005C0691" w:rsidRDefault="005C0691" w:rsidP="006155AB">
      <w:pPr>
        <w:jc w:val="center"/>
        <w:rPr>
          <w:sz w:val="8"/>
          <w:szCs w:val="8"/>
        </w:rPr>
      </w:pPr>
    </w:p>
    <w:p w14:paraId="410AA494" w14:textId="77777777" w:rsidR="00F32B0A" w:rsidRDefault="00F32B0A" w:rsidP="006155AB">
      <w:pPr>
        <w:jc w:val="center"/>
        <w:rPr>
          <w:sz w:val="8"/>
          <w:szCs w:val="8"/>
        </w:rPr>
      </w:pPr>
    </w:p>
    <w:p w14:paraId="50588B0B" w14:textId="77777777" w:rsidR="00F32B0A" w:rsidRDefault="00F32B0A" w:rsidP="006155AB">
      <w:pPr>
        <w:jc w:val="center"/>
        <w:rPr>
          <w:sz w:val="8"/>
          <w:szCs w:val="8"/>
        </w:rPr>
      </w:pPr>
    </w:p>
    <w:p w14:paraId="6FDB178F" w14:textId="77777777" w:rsidR="00F32B0A" w:rsidRDefault="00F32B0A" w:rsidP="006155AB">
      <w:pPr>
        <w:jc w:val="center"/>
        <w:rPr>
          <w:sz w:val="8"/>
          <w:szCs w:val="8"/>
        </w:rPr>
      </w:pPr>
    </w:p>
    <w:p w14:paraId="4323BEBD" w14:textId="77777777" w:rsidR="005C0691" w:rsidRDefault="005C0691" w:rsidP="006155AB">
      <w:pPr>
        <w:jc w:val="center"/>
        <w:rPr>
          <w:sz w:val="8"/>
          <w:szCs w:val="8"/>
        </w:rPr>
      </w:pPr>
    </w:p>
    <w:p w14:paraId="4D5920D1" w14:textId="77777777" w:rsidR="005E0FA2" w:rsidRPr="00396FEA" w:rsidRDefault="005E0FA2" w:rsidP="006155AB">
      <w:pPr>
        <w:jc w:val="center"/>
        <w:rPr>
          <w:sz w:val="8"/>
          <w:szCs w:val="8"/>
        </w:rPr>
      </w:pPr>
    </w:p>
    <w:tbl>
      <w:tblPr>
        <w:tblStyle w:val="TableGrid"/>
        <w:tblW w:w="11022" w:type="dxa"/>
        <w:tblLayout w:type="fixed"/>
        <w:tblLook w:val="04A0" w:firstRow="1" w:lastRow="0" w:firstColumn="1" w:lastColumn="0" w:noHBand="0" w:noVBand="1"/>
      </w:tblPr>
      <w:tblGrid>
        <w:gridCol w:w="7038"/>
        <w:gridCol w:w="3984"/>
      </w:tblGrid>
      <w:tr w:rsidR="009353EF" w14:paraId="6FBC152D" w14:textId="77777777" w:rsidTr="00252C7F">
        <w:trPr>
          <w:trHeight w:val="459"/>
        </w:trPr>
        <w:tc>
          <w:tcPr>
            <w:tcW w:w="11022" w:type="dxa"/>
            <w:gridSpan w:val="2"/>
            <w:tcBorders>
              <w:top w:val="nil"/>
              <w:left w:val="nil"/>
              <w:bottom w:val="single" w:sz="4" w:space="0" w:color="auto"/>
              <w:right w:val="nil"/>
            </w:tcBorders>
          </w:tcPr>
          <w:p w14:paraId="6F4CC8B1" w14:textId="77777777" w:rsidR="009353EF" w:rsidRDefault="009353EF" w:rsidP="00E21708">
            <w:pPr>
              <w:rPr>
                <w:sz w:val="20"/>
              </w:rPr>
            </w:pPr>
            <w:r>
              <w:rPr>
                <w:b/>
                <w:sz w:val="20"/>
                <w:u w:val="single"/>
              </w:rPr>
              <w:t xml:space="preserve">Section I: </w:t>
            </w:r>
            <w:r w:rsidRPr="00CB307C">
              <w:rPr>
                <w:b/>
                <w:sz w:val="20"/>
                <w:u w:val="single"/>
              </w:rPr>
              <w:t>Scholarship Granting Organization</w:t>
            </w:r>
            <w:r>
              <w:rPr>
                <w:b/>
                <w:sz w:val="20"/>
                <w:u w:val="single"/>
              </w:rPr>
              <w:t xml:space="preserve"> Information:</w:t>
            </w:r>
          </w:p>
        </w:tc>
      </w:tr>
      <w:tr w:rsidR="009353EF" w14:paraId="50508FB3" w14:textId="77777777" w:rsidTr="00252C7F">
        <w:trPr>
          <w:trHeight w:val="288"/>
        </w:trPr>
        <w:tc>
          <w:tcPr>
            <w:tcW w:w="7038" w:type="dxa"/>
            <w:tcBorders>
              <w:top w:val="single" w:sz="4" w:space="0" w:color="auto"/>
              <w:left w:val="single" w:sz="4" w:space="0" w:color="auto"/>
              <w:bottom w:val="single" w:sz="4" w:space="0" w:color="auto"/>
              <w:right w:val="single" w:sz="4" w:space="0" w:color="auto"/>
            </w:tcBorders>
          </w:tcPr>
          <w:p w14:paraId="1D854853" w14:textId="77777777" w:rsidR="009353EF" w:rsidRDefault="009353EF" w:rsidP="005E0FA2">
            <w:r w:rsidRPr="002867BE">
              <w:rPr>
                <w:sz w:val="20"/>
              </w:rPr>
              <w:t>Scholar</w:t>
            </w:r>
            <w:r>
              <w:rPr>
                <w:sz w:val="20"/>
              </w:rPr>
              <w:t>ship Granting Organization Name</w:t>
            </w:r>
          </w:p>
          <w:bookmarkStart w:id="0" w:name="Text1"/>
          <w:p w14:paraId="1D345E10" w14:textId="77777777" w:rsidR="009353EF" w:rsidRPr="001D75AB" w:rsidRDefault="009353EF" w:rsidP="00931F31">
            <w:pPr>
              <w:rPr>
                <w:sz w:val="20"/>
              </w:rPr>
            </w:pPr>
            <w:r>
              <w:rPr>
                <w:sz w:val="20"/>
              </w:rPr>
              <w:fldChar w:fldCharType="begin">
                <w:ffData>
                  <w:name w:val="SGOname"/>
                  <w:enabled/>
                  <w:calcOnExit/>
                  <w:textInput/>
                </w:ffData>
              </w:fldChar>
            </w:r>
            <w:bookmarkStart w:id="1" w:name="SGOname"/>
            <w:r>
              <w:rPr>
                <w:sz w:val="20"/>
              </w:rPr>
              <w:instrText xml:space="preserve"> FORMTEXT </w:instrText>
            </w:r>
            <w:r>
              <w:rPr>
                <w:sz w:val="20"/>
              </w:rPr>
            </w:r>
            <w:r>
              <w:rPr>
                <w:sz w:val="20"/>
              </w:rPr>
              <w:fldChar w:fldCharType="separate"/>
            </w:r>
            <w:bookmarkStart w:id="2" w:name="_GoBack"/>
            <w:r w:rsidR="00931F31">
              <w:rPr>
                <w:noProof/>
                <w:sz w:val="20"/>
              </w:rPr>
              <w:t> </w:t>
            </w:r>
            <w:r w:rsidR="00931F31">
              <w:rPr>
                <w:noProof/>
                <w:sz w:val="20"/>
              </w:rPr>
              <w:t> </w:t>
            </w:r>
            <w:r w:rsidR="00931F31">
              <w:rPr>
                <w:noProof/>
                <w:sz w:val="20"/>
              </w:rPr>
              <w:t> </w:t>
            </w:r>
            <w:r w:rsidR="00931F31">
              <w:rPr>
                <w:noProof/>
                <w:sz w:val="20"/>
              </w:rPr>
              <w:t> </w:t>
            </w:r>
            <w:r w:rsidR="00931F31">
              <w:rPr>
                <w:noProof/>
                <w:sz w:val="20"/>
              </w:rPr>
              <w:t> </w:t>
            </w:r>
            <w:bookmarkEnd w:id="2"/>
            <w:r>
              <w:rPr>
                <w:sz w:val="20"/>
              </w:rPr>
              <w:fldChar w:fldCharType="end"/>
            </w:r>
            <w:bookmarkEnd w:id="1"/>
          </w:p>
        </w:tc>
        <w:tc>
          <w:tcPr>
            <w:tcW w:w="3984" w:type="dxa"/>
            <w:tcBorders>
              <w:top w:val="single" w:sz="4" w:space="0" w:color="auto"/>
              <w:left w:val="single" w:sz="4" w:space="0" w:color="auto"/>
              <w:bottom w:val="single" w:sz="4" w:space="0" w:color="auto"/>
              <w:right w:val="single" w:sz="4" w:space="0" w:color="auto"/>
            </w:tcBorders>
          </w:tcPr>
          <w:p w14:paraId="7D095158" w14:textId="77777777" w:rsidR="009353EF" w:rsidRPr="009353EF" w:rsidRDefault="009353EF" w:rsidP="005E0FA2">
            <w:pPr>
              <w:rPr>
                <w:sz w:val="20"/>
              </w:rPr>
            </w:pPr>
            <w:r w:rsidRPr="009353EF">
              <w:rPr>
                <w:sz w:val="20"/>
              </w:rPr>
              <w:t>SGO Identification #</w:t>
            </w:r>
          </w:p>
          <w:bookmarkEnd w:id="0"/>
          <w:p w14:paraId="69828C63" w14:textId="77777777" w:rsidR="009353EF" w:rsidRPr="001D75AB" w:rsidRDefault="009353EF" w:rsidP="00931F31">
            <w:pPr>
              <w:rPr>
                <w:sz w:val="20"/>
              </w:rPr>
            </w:pPr>
            <w:r>
              <w:rPr>
                <w:sz w:val="20"/>
              </w:rPr>
              <w:fldChar w:fldCharType="begin">
                <w:ffData>
                  <w:name w:val="Text29"/>
                  <w:enabled/>
                  <w:calcOnExit w:val="0"/>
                  <w:textInput/>
                </w:ffData>
              </w:fldChar>
            </w:r>
            <w:bookmarkStart w:id="3" w:name="Text29"/>
            <w:r>
              <w:rPr>
                <w:sz w:val="20"/>
              </w:rPr>
              <w:instrText xml:space="preserve"> FORMTEXT </w:instrText>
            </w:r>
            <w:r>
              <w:rPr>
                <w:sz w:val="20"/>
              </w:rPr>
            </w:r>
            <w:r>
              <w:rPr>
                <w:sz w:val="20"/>
              </w:rPr>
              <w:fldChar w:fldCharType="separate"/>
            </w:r>
            <w:r w:rsidR="00931F31">
              <w:rPr>
                <w:noProof/>
                <w:sz w:val="20"/>
              </w:rPr>
              <w:t> </w:t>
            </w:r>
            <w:r w:rsidR="00931F31">
              <w:rPr>
                <w:noProof/>
                <w:sz w:val="20"/>
              </w:rPr>
              <w:t> </w:t>
            </w:r>
            <w:r w:rsidR="00931F31">
              <w:rPr>
                <w:noProof/>
                <w:sz w:val="20"/>
              </w:rPr>
              <w:t> </w:t>
            </w:r>
            <w:r w:rsidR="00931F31">
              <w:rPr>
                <w:noProof/>
                <w:sz w:val="20"/>
              </w:rPr>
              <w:t> </w:t>
            </w:r>
            <w:r w:rsidR="00931F31">
              <w:rPr>
                <w:noProof/>
                <w:sz w:val="20"/>
              </w:rPr>
              <w:t> </w:t>
            </w:r>
            <w:r>
              <w:rPr>
                <w:sz w:val="20"/>
              </w:rPr>
              <w:fldChar w:fldCharType="end"/>
            </w:r>
            <w:bookmarkEnd w:id="3"/>
          </w:p>
        </w:tc>
      </w:tr>
    </w:tbl>
    <w:p w14:paraId="3DA5A8C9" w14:textId="77777777" w:rsidR="00A653B7" w:rsidRPr="009525D4" w:rsidRDefault="00A653B7">
      <w:pPr>
        <w:pBdr>
          <w:bottom w:val="single" w:sz="6" w:space="1" w:color="auto"/>
        </w:pBdr>
        <w:rPr>
          <w:sz w:val="12"/>
          <w:szCs w:val="12"/>
        </w:rPr>
      </w:pPr>
    </w:p>
    <w:p w14:paraId="1748E9EF" w14:textId="77777777" w:rsidR="00A653B7" w:rsidRPr="00766512" w:rsidRDefault="00A653B7">
      <w:pPr>
        <w:rPr>
          <w:sz w:val="16"/>
          <w:szCs w:val="16"/>
        </w:rPr>
      </w:pPr>
    </w:p>
    <w:p w14:paraId="6343312A" w14:textId="77777777" w:rsidR="00CE5DF9" w:rsidRDefault="00CE5DF9" w:rsidP="00CE5DF9">
      <w:pPr>
        <w:rPr>
          <w:b/>
          <w:sz w:val="20"/>
          <w:u w:val="single"/>
        </w:rPr>
      </w:pPr>
      <w:r>
        <w:rPr>
          <w:b/>
          <w:sz w:val="20"/>
          <w:u w:val="single"/>
        </w:rPr>
        <w:t>Section I</w:t>
      </w:r>
      <w:r w:rsidR="009353EF">
        <w:rPr>
          <w:b/>
          <w:sz w:val="20"/>
          <w:u w:val="single"/>
        </w:rPr>
        <w:t>I</w:t>
      </w:r>
      <w:r>
        <w:rPr>
          <w:b/>
          <w:sz w:val="20"/>
          <w:u w:val="single"/>
        </w:rPr>
        <w:t xml:space="preserve">: </w:t>
      </w:r>
      <w:r w:rsidR="008C3562">
        <w:rPr>
          <w:b/>
          <w:sz w:val="20"/>
          <w:u w:val="single"/>
        </w:rPr>
        <w:t xml:space="preserve">Summary of </w:t>
      </w:r>
      <w:r>
        <w:rPr>
          <w:b/>
          <w:sz w:val="20"/>
          <w:u w:val="single"/>
        </w:rPr>
        <w:t xml:space="preserve">Contributions and Scholarships Awarded </w:t>
      </w:r>
      <w:r w:rsidR="006547A4">
        <w:rPr>
          <w:b/>
          <w:sz w:val="20"/>
          <w:u w:val="single"/>
        </w:rPr>
        <w:t xml:space="preserve">for </w:t>
      </w:r>
      <w:r w:rsidR="00432A74">
        <w:rPr>
          <w:b/>
          <w:sz w:val="20"/>
          <w:u w:val="single"/>
        </w:rPr>
        <w:t>F</w:t>
      </w:r>
      <w:r w:rsidR="009353EF">
        <w:rPr>
          <w:b/>
          <w:sz w:val="20"/>
          <w:u w:val="single"/>
        </w:rPr>
        <w:t xml:space="preserve">iscal </w:t>
      </w:r>
      <w:r w:rsidR="00432A74">
        <w:rPr>
          <w:b/>
          <w:sz w:val="20"/>
          <w:u w:val="single"/>
        </w:rPr>
        <w:t>Y</w:t>
      </w:r>
      <w:r w:rsidR="006547A4">
        <w:rPr>
          <w:b/>
          <w:sz w:val="20"/>
          <w:u w:val="single"/>
        </w:rPr>
        <w:t>ear</w:t>
      </w:r>
      <w:r w:rsidR="00252C7F">
        <w:rPr>
          <w:b/>
          <w:sz w:val="20"/>
          <w:u w:val="single"/>
        </w:rPr>
        <w:t xml:space="preserve"> </w:t>
      </w:r>
      <w:r w:rsidR="002B1FE6" w:rsidRPr="002B1FE6">
        <w:rPr>
          <w:b/>
          <w:sz w:val="16"/>
          <w:szCs w:val="16"/>
          <w:u w:val="single"/>
        </w:rPr>
        <w:fldChar w:fldCharType="begin">
          <w:ffData>
            <w:name w:val="FsclYr"/>
            <w:enabled/>
            <w:calcOnExit/>
            <w:textInput/>
          </w:ffData>
        </w:fldChar>
      </w:r>
      <w:bookmarkStart w:id="4" w:name="FsclYr"/>
      <w:r w:rsidR="002B1FE6" w:rsidRPr="002B1FE6">
        <w:rPr>
          <w:b/>
          <w:sz w:val="16"/>
          <w:szCs w:val="16"/>
          <w:u w:val="single"/>
        </w:rPr>
        <w:instrText xml:space="preserve"> FORMTEXT </w:instrText>
      </w:r>
      <w:r w:rsidR="002B1FE6" w:rsidRPr="002B1FE6">
        <w:rPr>
          <w:b/>
          <w:sz w:val="16"/>
          <w:szCs w:val="16"/>
          <w:u w:val="single"/>
        </w:rPr>
      </w:r>
      <w:r w:rsidR="002B1FE6" w:rsidRPr="002B1FE6">
        <w:rPr>
          <w:b/>
          <w:sz w:val="16"/>
          <w:szCs w:val="16"/>
          <w:u w:val="single"/>
        </w:rPr>
        <w:fldChar w:fldCharType="separate"/>
      </w:r>
      <w:r w:rsidR="00931F31">
        <w:rPr>
          <w:b/>
          <w:noProof/>
          <w:sz w:val="16"/>
          <w:szCs w:val="16"/>
          <w:u w:val="single"/>
        </w:rPr>
        <w:t> </w:t>
      </w:r>
      <w:r w:rsidR="00931F31">
        <w:rPr>
          <w:b/>
          <w:noProof/>
          <w:sz w:val="16"/>
          <w:szCs w:val="16"/>
          <w:u w:val="single"/>
        </w:rPr>
        <w:t> </w:t>
      </w:r>
      <w:r w:rsidR="00931F31">
        <w:rPr>
          <w:b/>
          <w:noProof/>
          <w:sz w:val="16"/>
          <w:szCs w:val="16"/>
          <w:u w:val="single"/>
        </w:rPr>
        <w:t> </w:t>
      </w:r>
      <w:r w:rsidR="00931F31">
        <w:rPr>
          <w:b/>
          <w:noProof/>
          <w:sz w:val="16"/>
          <w:szCs w:val="16"/>
          <w:u w:val="single"/>
        </w:rPr>
        <w:t> </w:t>
      </w:r>
      <w:r w:rsidR="00931F31">
        <w:rPr>
          <w:b/>
          <w:noProof/>
          <w:sz w:val="16"/>
          <w:szCs w:val="16"/>
          <w:u w:val="single"/>
        </w:rPr>
        <w:t> </w:t>
      </w:r>
      <w:r w:rsidR="002B1FE6" w:rsidRPr="002B1FE6">
        <w:rPr>
          <w:b/>
          <w:sz w:val="16"/>
          <w:szCs w:val="16"/>
          <w:u w:val="single"/>
        </w:rPr>
        <w:fldChar w:fldCharType="end"/>
      </w:r>
      <w:bookmarkEnd w:id="4"/>
      <w:r w:rsidR="00252C7F">
        <w:rPr>
          <w:b/>
          <w:sz w:val="20"/>
          <w:u w:val="single"/>
        </w:rPr>
        <w:t xml:space="preserve"> (from</w:t>
      </w:r>
      <w:r w:rsidR="006547A4">
        <w:rPr>
          <w:b/>
          <w:sz w:val="20"/>
          <w:u w:val="single"/>
        </w:rPr>
        <w:t xml:space="preserve"> </w:t>
      </w:r>
      <w:r w:rsidR="002B1FE6" w:rsidRPr="002B1FE6">
        <w:rPr>
          <w:b/>
          <w:sz w:val="16"/>
          <w:szCs w:val="16"/>
          <w:u w:val="single"/>
        </w:rPr>
        <w:fldChar w:fldCharType="begin">
          <w:ffData>
            <w:name w:val="fiscalyrstart"/>
            <w:enabled/>
            <w:calcOnExit/>
            <w:textInput/>
          </w:ffData>
        </w:fldChar>
      </w:r>
      <w:bookmarkStart w:id="5" w:name="fiscalyrstart"/>
      <w:r w:rsidR="002B1FE6" w:rsidRPr="002B1FE6">
        <w:rPr>
          <w:b/>
          <w:sz w:val="16"/>
          <w:szCs w:val="16"/>
          <w:u w:val="single"/>
        </w:rPr>
        <w:instrText xml:space="preserve"> FORMTEXT </w:instrText>
      </w:r>
      <w:r w:rsidR="002B1FE6" w:rsidRPr="002B1FE6">
        <w:rPr>
          <w:b/>
          <w:sz w:val="16"/>
          <w:szCs w:val="16"/>
          <w:u w:val="single"/>
        </w:rPr>
      </w:r>
      <w:r w:rsidR="002B1FE6" w:rsidRPr="002B1FE6">
        <w:rPr>
          <w:b/>
          <w:sz w:val="16"/>
          <w:szCs w:val="16"/>
          <w:u w:val="single"/>
        </w:rPr>
        <w:fldChar w:fldCharType="separate"/>
      </w:r>
      <w:r w:rsidR="00931F31">
        <w:rPr>
          <w:b/>
          <w:noProof/>
          <w:sz w:val="16"/>
          <w:szCs w:val="16"/>
          <w:u w:val="single"/>
        </w:rPr>
        <w:t> </w:t>
      </w:r>
      <w:r w:rsidR="00931F31">
        <w:rPr>
          <w:b/>
          <w:noProof/>
          <w:sz w:val="16"/>
          <w:szCs w:val="16"/>
          <w:u w:val="single"/>
        </w:rPr>
        <w:t> </w:t>
      </w:r>
      <w:r w:rsidR="00931F31">
        <w:rPr>
          <w:b/>
          <w:noProof/>
          <w:sz w:val="16"/>
          <w:szCs w:val="16"/>
          <w:u w:val="single"/>
        </w:rPr>
        <w:t> </w:t>
      </w:r>
      <w:r w:rsidR="00931F31">
        <w:rPr>
          <w:b/>
          <w:noProof/>
          <w:sz w:val="16"/>
          <w:szCs w:val="16"/>
          <w:u w:val="single"/>
        </w:rPr>
        <w:t> </w:t>
      </w:r>
      <w:r w:rsidR="00931F31">
        <w:rPr>
          <w:b/>
          <w:noProof/>
          <w:sz w:val="16"/>
          <w:szCs w:val="16"/>
          <w:u w:val="single"/>
        </w:rPr>
        <w:t> </w:t>
      </w:r>
      <w:r w:rsidR="002B1FE6" w:rsidRPr="002B1FE6">
        <w:rPr>
          <w:b/>
          <w:sz w:val="16"/>
          <w:szCs w:val="16"/>
          <w:u w:val="single"/>
        </w:rPr>
        <w:fldChar w:fldCharType="end"/>
      </w:r>
      <w:bookmarkEnd w:id="5"/>
      <w:r w:rsidR="00252C7F">
        <w:rPr>
          <w:b/>
          <w:sz w:val="20"/>
          <w:u w:val="single"/>
        </w:rPr>
        <w:t xml:space="preserve"> to </w:t>
      </w:r>
      <w:r w:rsidR="002B1FE6" w:rsidRPr="002B1FE6">
        <w:rPr>
          <w:b/>
          <w:sz w:val="16"/>
          <w:szCs w:val="16"/>
          <w:u w:val="single"/>
        </w:rPr>
        <w:fldChar w:fldCharType="begin">
          <w:ffData>
            <w:name w:val="fiscalyrend"/>
            <w:enabled/>
            <w:calcOnExit/>
            <w:textInput/>
          </w:ffData>
        </w:fldChar>
      </w:r>
      <w:bookmarkStart w:id="6" w:name="fiscalyrend"/>
      <w:r w:rsidR="002B1FE6" w:rsidRPr="002B1FE6">
        <w:rPr>
          <w:b/>
          <w:sz w:val="16"/>
          <w:szCs w:val="16"/>
          <w:u w:val="single"/>
        </w:rPr>
        <w:instrText xml:space="preserve"> FORMTEXT </w:instrText>
      </w:r>
      <w:r w:rsidR="002B1FE6" w:rsidRPr="002B1FE6">
        <w:rPr>
          <w:b/>
          <w:sz w:val="16"/>
          <w:szCs w:val="16"/>
          <w:u w:val="single"/>
        </w:rPr>
      </w:r>
      <w:r w:rsidR="002B1FE6" w:rsidRPr="002B1FE6">
        <w:rPr>
          <w:b/>
          <w:sz w:val="16"/>
          <w:szCs w:val="16"/>
          <w:u w:val="single"/>
        </w:rPr>
        <w:fldChar w:fldCharType="separate"/>
      </w:r>
      <w:r w:rsidR="00931F31">
        <w:rPr>
          <w:b/>
          <w:noProof/>
          <w:sz w:val="16"/>
          <w:szCs w:val="16"/>
          <w:u w:val="single"/>
        </w:rPr>
        <w:t> </w:t>
      </w:r>
      <w:r w:rsidR="00931F31">
        <w:rPr>
          <w:b/>
          <w:noProof/>
          <w:sz w:val="16"/>
          <w:szCs w:val="16"/>
          <w:u w:val="single"/>
        </w:rPr>
        <w:t> </w:t>
      </w:r>
      <w:r w:rsidR="00931F31">
        <w:rPr>
          <w:b/>
          <w:noProof/>
          <w:sz w:val="16"/>
          <w:szCs w:val="16"/>
          <w:u w:val="single"/>
        </w:rPr>
        <w:t> </w:t>
      </w:r>
      <w:r w:rsidR="00931F31">
        <w:rPr>
          <w:b/>
          <w:noProof/>
          <w:sz w:val="16"/>
          <w:szCs w:val="16"/>
          <w:u w:val="single"/>
        </w:rPr>
        <w:t> </w:t>
      </w:r>
      <w:r w:rsidR="00931F31">
        <w:rPr>
          <w:b/>
          <w:noProof/>
          <w:sz w:val="16"/>
          <w:szCs w:val="16"/>
          <w:u w:val="single"/>
        </w:rPr>
        <w:t> </w:t>
      </w:r>
      <w:r w:rsidR="002B1FE6" w:rsidRPr="002B1FE6">
        <w:rPr>
          <w:b/>
          <w:sz w:val="16"/>
          <w:szCs w:val="16"/>
          <w:u w:val="single"/>
        </w:rPr>
        <w:fldChar w:fldCharType="end"/>
      </w:r>
      <w:bookmarkEnd w:id="6"/>
      <w:r w:rsidR="00252C7F">
        <w:rPr>
          <w:b/>
          <w:sz w:val="20"/>
          <w:u w:val="single"/>
        </w:rPr>
        <w:t>)</w:t>
      </w:r>
    </w:p>
    <w:p w14:paraId="23C21311" w14:textId="77777777" w:rsidR="00CE5DF9" w:rsidRPr="009525D4" w:rsidRDefault="00CE5DF9" w:rsidP="00CE5DF9">
      <w:pPr>
        <w:rPr>
          <w:b/>
          <w:sz w:val="12"/>
          <w:szCs w:val="12"/>
          <w:u w:val="single"/>
        </w:rPr>
      </w:pPr>
    </w:p>
    <w:p w14:paraId="676241D9" w14:textId="77777777" w:rsidR="0083086A" w:rsidRPr="009820FC" w:rsidRDefault="0083086A" w:rsidP="0083086A">
      <w:pPr>
        <w:ind w:left="360" w:hanging="360"/>
        <w:rPr>
          <w:b/>
          <w:sz w:val="20"/>
        </w:rPr>
      </w:pPr>
      <w:r w:rsidRPr="0083086A">
        <w:rPr>
          <w:b/>
          <w:sz w:val="20"/>
        </w:rPr>
        <w:fldChar w:fldCharType="begin">
          <w:ffData>
            <w:name w:val="Check8"/>
            <w:enabled/>
            <w:calcOnExit w:val="0"/>
            <w:checkBox>
              <w:sizeAuto/>
              <w:default w:val="0"/>
              <w:checked w:val="0"/>
            </w:checkBox>
          </w:ffData>
        </w:fldChar>
      </w:r>
      <w:bookmarkStart w:id="7" w:name="Check8"/>
      <w:r w:rsidRPr="0083086A">
        <w:rPr>
          <w:b/>
          <w:sz w:val="20"/>
        </w:rPr>
        <w:instrText xml:space="preserve"> FORMCHECKBOX </w:instrText>
      </w:r>
      <w:r w:rsidR="00727150">
        <w:rPr>
          <w:b/>
          <w:sz w:val="20"/>
        </w:rPr>
      </w:r>
      <w:r w:rsidR="00727150">
        <w:rPr>
          <w:b/>
          <w:sz w:val="20"/>
        </w:rPr>
        <w:fldChar w:fldCharType="separate"/>
      </w:r>
      <w:r w:rsidRPr="0083086A">
        <w:rPr>
          <w:b/>
          <w:sz w:val="20"/>
        </w:rPr>
        <w:fldChar w:fldCharType="end"/>
      </w:r>
      <w:bookmarkEnd w:id="7"/>
      <w:r w:rsidRPr="0083086A">
        <w:rPr>
          <w:b/>
          <w:sz w:val="20"/>
        </w:rPr>
        <w:t xml:space="preserve">   </w:t>
      </w:r>
      <w:r w:rsidRPr="00461815">
        <w:rPr>
          <w:sz w:val="20"/>
        </w:rPr>
        <w:t>All Partners in Education Scholarships awarded by this organization were to eligible students attending qualifying schools</w:t>
      </w:r>
      <w:r>
        <w:rPr>
          <w:sz w:val="20"/>
        </w:rPr>
        <w:t xml:space="preserve"> pursuant to the requirements/parameters outlined in </w:t>
      </w:r>
      <w:r w:rsidR="00A56300">
        <w:rPr>
          <w:sz w:val="20"/>
        </w:rPr>
        <w:t>SDCL Chapter 13-65</w:t>
      </w:r>
    </w:p>
    <w:p w14:paraId="3F851765" w14:textId="77777777" w:rsidR="009353EF" w:rsidRPr="009525D4" w:rsidRDefault="009353EF" w:rsidP="00CE5DF9">
      <w:pPr>
        <w:rPr>
          <w:b/>
          <w:sz w:val="12"/>
          <w:szCs w:val="12"/>
        </w:rPr>
      </w:pPr>
    </w:p>
    <w:p w14:paraId="6FDF574E" w14:textId="77777777" w:rsidR="009353EF" w:rsidRDefault="009353EF" w:rsidP="00CE5DF9">
      <w:pPr>
        <w:rPr>
          <w:b/>
          <w:sz w:val="20"/>
        </w:rPr>
      </w:pPr>
      <w:r w:rsidRPr="009353EF">
        <w:rPr>
          <w:b/>
          <w:sz w:val="20"/>
        </w:rPr>
        <w:t xml:space="preserve">Complete </w:t>
      </w:r>
      <w:r w:rsidR="00AA281D">
        <w:rPr>
          <w:b/>
          <w:sz w:val="20"/>
        </w:rPr>
        <w:t xml:space="preserve">Calculating Excess </w:t>
      </w:r>
      <w:r w:rsidR="00333D21">
        <w:rPr>
          <w:b/>
          <w:sz w:val="20"/>
        </w:rPr>
        <w:t xml:space="preserve">Program </w:t>
      </w:r>
      <w:r w:rsidR="00AA281D">
        <w:rPr>
          <w:b/>
          <w:sz w:val="20"/>
        </w:rPr>
        <w:t>Contributions</w:t>
      </w:r>
      <w:r w:rsidRPr="009353EF">
        <w:rPr>
          <w:b/>
          <w:sz w:val="20"/>
        </w:rPr>
        <w:t xml:space="preserve"> Worksheet</w:t>
      </w:r>
      <w:r w:rsidR="008C3562">
        <w:rPr>
          <w:b/>
          <w:sz w:val="20"/>
        </w:rPr>
        <w:t xml:space="preserve"> - </w:t>
      </w:r>
      <w:r w:rsidR="00AA281D">
        <w:rPr>
          <w:b/>
          <w:sz w:val="20"/>
        </w:rPr>
        <w:t>worksheet cell references to com</w:t>
      </w:r>
      <w:r w:rsidR="008C3562">
        <w:rPr>
          <w:b/>
          <w:sz w:val="20"/>
        </w:rPr>
        <w:t xml:space="preserve">plete summary below are listed. </w:t>
      </w:r>
      <w:r w:rsidR="008C3562" w:rsidRPr="008C3562">
        <w:rPr>
          <w:b/>
          <w:sz w:val="20"/>
        </w:rPr>
        <w:t>If multiple worksheet</w:t>
      </w:r>
      <w:r w:rsidR="008C3562">
        <w:rPr>
          <w:b/>
          <w:sz w:val="20"/>
        </w:rPr>
        <w:t>s</w:t>
      </w:r>
      <w:r w:rsidR="008C3562" w:rsidRPr="008C3562">
        <w:rPr>
          <w:b/>
          <w:sz w:val="20"/>
        </w:rPr>
        <w:t xml:space="preserve"> </w:t>
      </w:r>
      <w:r w:rsidR="008C3562">
        <w:rPr>
          <w:b/>
          <w:sz w:val="20"/>
        </w:rPr>
        <w:t>have been</w:t>
      </w:r>
      <w:r w:rsidR="008C3562" w:rsidRPr="008C3562">
        <w:rPr>
          <w:b/>
          <w:sz w:val="20"/>
        </w:rPr>
        <w:t xml:space="preserve"> completed</w:t>
      </w:r>
      <w:r w:rsidR="008C3562">
        <w:rPr>
          <w:b/>
          <w:sz w:val="20"/>
        </w:rPr>
        <w:t xml:space="preserve"> to account for all activity detail</w:t>
      </w:r>
      <w:r w:rsidR="008C3562" w:rsidRPr="008C3562">
        <w:rPr>
          <w:b/>
          <w:sz w:val="20"/>
        </w:rPr>
        <w:t xml:space="preserve">, please list the aggregate total </w:t>
      </w:r>
      <w:r w:rsidR="008C3562">
        <w:rPr>
          <w:b/>
          <w:sz w:val="20"/>
        </w:rPr>
        <w:t>for</w:t>
      </w:r>
      <w:r w:rsidR="008C3562" w:rsidRPr="008C3562">
        <w:rPr>
          <w:b/>
          <w:sz w:val="20"/>
        </w:rPr>
        <w:t xml:space="preserve"> </w:t>
      </w:r>
      <w:r w:rsidR="008C3562">
        <w:rPr>
          <w:b/>
          <w:sz w:val="20"/>
        </w:rPr>
        <w:t xml:space="preserve">the </w:t>
      </w:r>
      <w:r w:rsidR="008C3562" w:rsidRPr="008C3562">
        <w:rPr>
          <w:b/>
          <w:sz w:val="20"/>
        </w:rPr>
        <w:t>cell reference.</w:t>
      </w:r>
    </w:p>
    <w:p w14:paraId="66252E77" w14:textId="77777777" w:rsidR="00F32B0A" w:rsidRPr="002A4F14" w:rsidRDefault="00F32B0A" w:rsidP="00CE5DF9">
      <w:pPr>
        <w:rPr>
          <w:b/>
          <w:sz w:val="8"/>
          <w:szCs w:val="8"/>
        </w:rPr>
      </w:pPr>
    </w:p>
    <w:p w14:paraId="3B74710F" w14:textId="77777777" w:rsidR="00F32B0A" w:rsidRPr="002A4F14" w:rsidRDefault="00F32B0A" w:rsidP="00CE5DF9">
      <w:pPr>
        <w:rPr>
          <w:i/>
          <w:sz w:val="20"/>
        </w:rPr>
      </w:pPr>
      <w:r w:rsidRPr="002A4F14">
        <w:rPr>
          <w:i/>
          <w:sz w:val="20"/>
        </w:rPr>
        <w:t>If the totals on this form or accompanying worksheet do not agree to those shown on the SGO audited financial statements, attach reconciliation.</w:t>
      </w:r>
    </w:p>
    <w:p w14:paraId="7D222084" w14:textId="77777777" w:rsidR="008C3562" w:rsidRPr="002A4F14" w:rsidRDefault="008C3562" w:rsidP="00CE5DF9">
      <w:pPr>
        <w:rPr>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12"/>
        <w:gridCol w:w="1845"/>
        <w:gridCol w:w="2404"/>
        <w:gridCol w:w="3491"/>
        <w:gridCol w:w="1800"/>
        <w:gridCol w:w="720"/>
      </w:tblGrid>
      <w:tr w:rsidR="00AD3949" w14:paraId="7ECE8B4D" w14:textId="77777777" w:rsidTr="00F94BA1">
        <w:trPr>
          <w:trHeight w:val="360"/>
        </w:trPr>
        <w:tc>
          <w:tcPr>
            <w:tcW w:w="10188" w:type="dxa"/>
            <w:gridSpan w:val="6"/>
          </w:tcPr>
          <w:p w14:paraId="21466084" w14:textId="77777777" w:rsidR="00AD3949" w:rsidRDefault="00AD3949" w:rsidP="00AD3949">
            <w:pPr>
              <w:rPr>
                <w:b/>
                <w:sz w:val="20"/>
                <w:u w:val="single"/>
              </w:rPr>
            </w:pPr>
            <w:r>
              <w:rPr>
                <w:b/>
                <w:sz w:val="20"/>
              </w:rPr>
              <w:t xml:space="preserve">    Part </w:t>
            </w:r>
            <w:r w:rsidRPr="00223D1B">
              <w:rPr>
                <w:b/>
                <w:sz w:val="20"/>
              </w:rPr>
              <w:t>A</w:t>
            </w:r>
            <w:r>
              <w:rPr>
                <w:b/>
                <w:sz w:val="20"/>
              </w:rPr>
              <w:t>.</w:t>
            </w:r>
            <w:r w:rsidRPr="00223D1B">
              <w:rPr>
                <w:b/>
                <w:sz w:val="20"/>
              </w:rPr>
              <w:t xml:space="preserve">    </w:t>
            </w:r>
            <w:r>
              <w:rPr>
                <w:b/>
                <w:sz w:val="20"/>
                <w:u w:val="single"/>
              </w:rPr>
              <w:t>Educational Scholarship Contributions Received from Insurance Companies:</w:t>
            </w:r>
          </w:p>
        </w:tc>
        <w:tc>
          <w:tcPr>
            <w:tcW w:w="720" w:type="dxa"/>
            <w:vAlign w:val="center"/>
          </w:tcPr>
          <w:p w14:paraId="23F16579" w14:textId="77777777" w:rsidR="00AD3949" w:rsidRPr="000F0B55" w:rsidRDefault="00AD3949" w:rsidP="00F94BA1">
            <w:pPr>
              <w:jc w:val="center"/>
              <w:rPr>
                <w:sz w:val="12"/>
                <w:szCs w:val="12"/>
              </w:rPr>
            </w:pPr>
            <w:r>
              <w:rPr>
                <w:sz w:val="12"/>
                <w:szCs w:val="12"/>
              </w:rPr>
              <w:t>Cell Ref.</w:t>
            </w:r>
          </w:p>
        </w:tc>
      </w:tr>
      <w:tr w:rsidR="00A13A1B" w14:paraId="6DC905F5" w14:textId="77777777" w:rsidTr="00F32B0A">
        <w:trPr>
          <w:trHeight w:val="485"/>
        </w:trPr>
        <w:tc>
          <w:tcPr>
            <w:tcW w:w="236" w:type="dxa"/>
          </w:tcPr>
          <w:p w14:paraId="54C2F997" w14:textId="77777777" w:rsidR="00A13A1B" w:rsidRDefault="00A13A1B" w:rsidP="00F94BA1">
            <w:pPr>
              <w:rPr>
                <w:b/>
                <w:sz w:val="20"/>
                <w:u w:val="single"/>
              </w:rPr>
            </w:pPr>
          </w:p>
        </w:tc>
        <w:tc>
          <w:tcPr>
            <w:tcW w:w="412" w:type="dxa"/>
            <w:vAlign w:val="center"/>
          </w:tcPr>
          <w:p w14:paraId="56EDEFFE" w14:textId="77777777" w:rsidR="00A13A1B" w:rsidRPr="00265D7F" w:rsidRDefault="00A13A1B" w:rsidP="00F94BA1">
            <w:pPr>
              <w:rPr>
                <w:sz w:val="20"/>
              </w:rPr>
            </w:pPr>
            <w:r w:rsidRPr="00265D7F">
              <w:rPr>
                <w:sz w:val="20"/>
              </w:rPr>
              <w:t>1)</w:t>
            </w:r>
          </w:p>
        </w:tc>
        <w:tc>
          <w:tcPr>
            <w:tcW w:w="7740" w:type="dxa"/>
            <w:gridSpan w:val="3"/>
            <w:tcBorders>
              <w:right w:val="single" w:sz="4" w:space="0" w:color="auto"/>
            </w:tcBorders>
            <w:vAlign w:val="center"/>
          </w:tcPr>
          <w:p w14:paraId="011CD0D3" w14:textId="77777777" w:rsidR="00A13A1B" w:rsidRDefault="00A13A1B" w:rsidP="00F94BA1">
            <w:pPr>
              <w:rPr>
                <w:b/>
                <w:sz w:val="20"/>
                <w:u w:val="single"/>
              </w:rPr>
            </w:pPr>
            <w:r w:rsidRPr="00CE5DF9">
              <w:rPr>
                <w:sz w:val="20"/>
              </w:rPr>
              <w:t>Total</w:t>
            </w:r>
            <w:r>
              <w:rPr>
                <w:sz w:val="20"/>
              </w:rPr>
              <w:t xml:space="preserve"> number </w:t>
            </w:r>
            <w:r w:rsidR="00F32B0A">
              <w:rPr>
                <w:sz w:val="20"/>
              </w:rPr>
              <w:t xml:space="preserve">(#) </w:t>
            </w:r>
            <w:r>
              <w:rPr>
                <w:sz w:val="20"/>
              </w:rPr>
              <w:t>of contributions to SGO received from all insurance companies</w:t>
            </w:r>
          </w:p>
        </w:tc>
        <w:tc>
          <w:tcPr>
            <w:tcW w:w="1800" w:type="dxa"/>
            <w:tcBorders>
              <w:top w:val="single" w:sz="4" w:space="0" w:color="auto"/>
              <w:left w:val="single" w:sz="4" w:space="0" w:color="auto"/>
              <w:bottom w:val="single" w:sz="4" w:space="0" w:color="auto"/>
              <w:right w:val="single" w:sz="4" w:space="0" w:color="auto"/>
            </w:tcBorders>
            <w:vAlign w:val="center"/>
          </w:tcPr>
          <w:p w14:paraId="4983D132" w14:textId="77777777" w:rsidR="00A13A1B" w:rsidRPr="00CE5DF9" w:rsidRDefault="00A13A1B" w:rsidP="002E4C8D">
            <w:pPr>
              <w:rPr>
                <w:sz w:val="20"/>
              </w:rPr>
            </w:pPr>
            <w:r>
              <w:rPr>
                <w:b/>
                <w:sz w:val="20"/>
              </w:rPr>
              <w:t xml:space="preserve">   </w:t>
            </w:r>
            <w:r w:rsidRPr="00CE5DF9">
              <w:rPr>
                <w:b/>
                <w:sz w:val="20"/>
              </w:rPr>
              <w:fldChar w:fldCharType="begin">
                <w:ffData>
                  <w:name w:val="Text41"/>
                  <w:enabled/>
                  <w:calcOnExit w:val="0"/>
                  <w:textInput/>
                </w:ffData>
              </w:fldChar>
            </w:r>
            <w:bookmarkStart w:id="8" w:name="Text41"/>
            <w:r w:rsidRPr="00CE5DF9">
              <w:rPr>
                <w:b/>
                <w:sz w:val="20"/>
              </w:rPr>
              <w:instrText xml:space="preserve"> FORMTEXT </w:instrText>
            </w:r>
            <w:r w:rsidRPr="00CE5DF9">
              <w:rPr>
                <w:b/>
                <w:sz w:val="20"/>
              </w:rPr>
            </w:r>
            <w:r w:rsidRPr="00CE5DF9">
              <w:rPr>
                <w:b/>
                <w:sz w:val="20"/>
              </w:rPr>
              <w:fldChar w:fldCharType="separate"/>
            </w:r>
            <w:r w:rsidR="00D03B68">
              <w:rPr>
                <w:b/>
                <w:noProof/>
                <w:sz w:val="20"/>
              </w:rPr>
              <w:t>0</w:t>
            </w:r>
            <w:r w:rsidRPr="00CE5DF9">
              <w:rPr>
                <w:b/>
                <w:sz w:val="20"/>
              </w:rPr>
              <w:fldChar w:fldCharType="end"/>
            </w:r>
            <w:bookmarkEnd w:id="8"/>
          </w:p>
        </w:tc>
        <w:tc>
          <w:tcPr>
            <w:tcW w:w="720" w:type="dxa"/>
            <w:tcBorders>
              <w:left w:val="single" w:sz="4" w:space="0" w:color="auto"/>
            </w:tcBorders>
            <w:vAlign w:val="center"/>
          </w:tcPr>
          <w:p w14:paraId="60FD3AE3" w14:textId="77777777" w:rsidR="00A13A1B" w:rsidRPr="000F0B55" w:rsidRDefault="00A13A1B" w:rsidP="00F94BA1">
            <w:pPr>
              <w:jc w:val="center"/>
              <w:rPr>
                <w:sz w:val="12"/>
                <w:szCs w:val="12"/>
              </w:rPr>
            </w:pPr>
            <w:r>
              <w:rPr>
                <w:sz w:val="12"/>
                <w:szCs w:val="12"/>
              </w:rPr>
              <w:t>Column A</w:t>
            </w:r>
          </w:p>
        </w:tc>
      </w:tr>
      <w:tr w:rsidR="00A13A1B" w14:paraId="2145A3DF" w14:textId="77777777" w:rsidTr="00F94BA1">
        <w:trPr>
          <w:trHeight w:val="360"/>
        </w:trPr>
        <w:tc>
          <w:tcPr>
            <w:tcW w:w="236" w:type="dxa"/>
          </w:tcPr>
          <w:p w14:paraId="53F66CA2" w14:textId="77777777" w:rsidR="00A13A1B" w:rsidRDefault="00A13A1B" w:rsidP="00F94BA1">
            <w:pPr>
              <w:rPr>
                <w:b/>
                <w:sz w:val="20"/>
                <w:u w:val="single"/>
              </w:rPr>
            </w:pPr>
          </w:p>
        </w:tc>
        <w:tc>
          <w:tcPr>
            <w:tcW w:w="412" w:type="dxa"/>
            <w:vAlign w:val="center"/>
          </w:tcPr>
          <w:p w14:paraId="2FB25A98" w14:textId="77777777" w:rsidR="00A13A1B" w:rsidRPr="00265D7F" w:rsidRDefault="00A13A1B" w:rsidP="00F94BA1">
            <w:pPr>
              <w:rPr>
                <w:sz w:val="20"/>
              </w:rPr>
            </w:pPr>
            <w:r w:rsidRPr="00265D7F">
              <w:rPr>
                <w:sz w:val="20"/>
              </w:rPr>
              <w:t xml:space="preserve">2) </w:t>
            </w:r>
          </w:p>
        </w:tc>
        <w:tc>
          <w:tcPr>
            <w:tcW w:w="7740" w:type="dxa"/>
            <w:gridSpan w:val="3"/>
            <w:tcBorders>
              <w:right w:val="single" w:sz="4" w:space="0" w:color="auto"/>
            </w:tcBorders>
            <w:vAlign w:val="center"/>
          </w:tcPr>
          <w:p w14:paraId="684A4797" w14:textId="77777777" w:rsidR="00A13A1B" w:rsidRDefault="00A13A1B" w:rsidP="00F94BA1">
            <w:pPr>
              <w:rPr>
                <w:b/>
                <w:sz w:val="20"/>
                <w:u w:val="single"/>
              </w:rPr>
            </w:pPr>
            <w:r>
              <w:rPr>
                <w:sz w:val="20"/>
              </w:rPr>
              <w:t xml:space="preserve">Total amount </w:t>
            </w:r>
            <w:r w:rsidR="00F32B0A">
              <w:rPr>
                <w:sz w:val="20"/>
              </w:rPr>
              <w:t xml:space="preserve">($) </w:t>
            </w:r>
            <w:r>
              <w:rPr>
                <w:sz w:val="20"/>
              </w:rPr>
              <w:t>of contributions received by organization received from insurance companies</w:t>
            </w:r>
          </w:p>
        </w:tc>
        <w:tc>
          <w:tcPr>
            <w:tcW w:w="1800" w:type="dxa"/>
            <w:tcBorders>
              <w:top w:val="single" w:sz="4" w:space="0" w:color="auto"/>
              <w:left w:val="single" w:sz="4" w:space="0" w:color="auto"/>
              <w:bottom w:val="single" w:sz="4" w:space="0" w:color="auto"/>
              <w:right w:val="single" w:sz="4" w:space="0" w:color="auto"/>
            </w:tcBorders>
            <w:vAlign w:val="center"/>
          </w:tcPr>
          <w:p w14:paraId="04A96BE9" w14:textId="77777777" w:rsidR="00A13A1B" w:rsidRPr="00CE5DF9" w:rsidRDefault="00A13A1B" w:rsidP="002E4C8D">
            <w:pPr>
              <w:rPr>
                <w:b/>
                <w:sz w:val="20"/>
              </w:rPr>
            </w:pPr>
            <w:r>
              <w:rPr>
                <w:b/>
                <w:sz w:val="20"/>
              </w:rPr>
              <w:t xml:space="preserve"> $</w:t>
            </w:r>
            <w:r w:rsidR="002E4C8D">
              <w:rPr>
                <w:b/>
                <w:sz w:val="20"/>
              </w:rPr>
              <w:t xml:space="preserve"> </w:t>
            </w:r>
            <w:r w:rsidR="002E4C8D">
              <w:rPr>
                <w:b/>
                <w:sz w:val="20"/>
              </w:rPr>
              <w:fldChar w:fldCharType="begin">
                <w:ffData>
                  <w:name w:val="Text42"/>
                  <w:enabled/>
                  <w:calcOnExit w:val="0"/>
                  <w:textInput/>
                </w:ffData>
              </w:fldChar>
            </w:r>
            <w:bookmarkStart w:id="9" w:name="Text42"/>
            <w:r w:rsidR="002E4C8D">
              <w:rPr>
                <w:b/>
                <w:sz w:val="20"/>
              </w:rPr>
              <w:instrText xml:space="preserve"> FORMTEXT </w:instrText>
            </w:r>
            <w:r w:rsidR="002E4C8D">
              <w:rPr>
                <w:b/>
                <w:sz w:val="20"/>
              </w:rPr>
            </w:r>
            <w:r w:rsidR="002E4C8D">
              <w:rPr>
                <w:b/>
                <w:sz w:val="20"/>
              </w:rPr>
              <w:fldChar w:fldCharType="separate"/>
            </w:r>
            <w:r w:rsidR="00D03B68">
              <w:rPr>
                <w:b/>
                <w:noProof/>
                <w:sz w:val="20"/>
              </w:rPr>
              <w:t>0</w:t>
            </w:r>
            <w:r w:rsidR="002E4C8D">
              <w:rPr>
                <w:b/>
                <w:sz w:val="20"/>
              </w:rPr>
              <w:fldChar w:fldCharType="end"/>
            </w:r>
            <w:bookmarkEnd w:id="9"/>
          </w:p>
        </w:tc>
        <w:tc>
          <w:tcPr>
            <w:tcW w:w="720" w:type="dxa"/>
            <w:tcBorders>
              <w:left w:val="single" w:sz="4" w:space="0" w:color="auto"/>
            </w:tcBorders>
            <w:vAlign w:val="center"/>
          </w:tcPr>
          <w:p w14:paraId="729D8D60" w14:textId="77777777" w:rsidR="00A13A1B" w:rsidRPr="000F0B55" w:rsidRDefault="00A13A1B" w:rsidP="00F94BA1">
            <w:pPr>
              <w:jc w:val="center"/>
              <w:rPr>
                <w:sz w:val="16"/>
                <w:szCs w:val="16"/>
              </w:rPr>
            </w:pPr>
            <w:r w:rsidRPr="000F0B55">
              <w:rPr>
                <w:sz w:val="16"/>
                <w:szCs w:val="16"/>
              </w:rPr>
              <w:t>(</w:t>
            </w:r>
            <w:r>
              <w:rPr>
                <w:sz w:val="16"/>
                <w:szCs w:val="16"/>
              </w:rPr>
              <w:t>C</w:t>
            </w:r>
            <w:r w:rsidRPr="000F0B55">
              <w:rPr>
                <w:sz w:val="16"/>
                <w:szCs w:val="16"/>
              </w:rPr>
              <w:t>21)</w:t>
            </w:r>
          </w:p>
        </w:tc>
      </w:tr>
      <w:tr w:rsidR="00A13A1B" w14:paraId="37EE430F" w14:textId="77777777" w:rsidTr="00F32B0A">
        <w:trPr>
          <w:trHeight w:val="548"/>
        </w:trPr>
        <w:tc>
          <w:tcPr>
            <w:tcW w:w="236" w:type="dxa"/>
          </w:tcPr>
          <w:p w14:paraId="07AC6F91" w14:textId="77777777" w:rsidR="00A13A1B" w:rsidRDefault="00A13A1B" w:rsidP="00F94BA1">
            <w:pPr>
              <w:rPr>
                <w:b/>
                <w:sz w:val="20"/>
                <w:u w:val="single"/>
              </w:rPr>
            </w:pPr>
          </w:p>
        </w:tc>
        <w:tc>
          <w:tcPr>
            <w:tcW w:w="412" w:type="dxa"/>
            <w:vAlign w:val="center"/>
          </w:tcPr>
          <w:p w14:paraId="7D40C113" w14:textId="77777777" w:rsidR="00A13A1B" w:rsidRPr="00265D7F" w:rsidRDefault="00A13A1B" w:rsidP="00F94BA1">
            <w:pPr>
              <w:rPr>
                <w:sz w:val="20"/>
              </w:rPr>
            </w:pPr>
            <w:r>
              <w:rPr>
                <w:sz w:val="20"/>
              </w:rPr>
              <w:t>3)</w:t>
            </w:r>
          </w:p>
        </w:tc>
        <w:tc>
          <w:tcPr>
            <w:tcW w:w="7740" w:type="dxa"/>
            <w:gridSpan w:val="3"/>
            <w:tcBorders>
              <w:right w:val="single" w:sz="4" w:space="0" w:color="auto"/>
            </w:tcBorders>
            <w:vAlign w:val="center"/>
          </w:tcPr>
          <w:p w14:paraId="383BE6F8" w14:textId="77777777" w:rsidR="00A13A1B" w:rsidRDefault="00A13A1B" w:rsidP="00F94BA1">
            <w:pPr>
              <w:rPr>
                <w:sz w:val="20"/>
              </w:rPr>
            </w:pPr>
            <w:r>
              <w:rPr>
                <w:sz w:val="20"/>
              </w:rPr>
              <w:t xml:space="preserve">Total number </w:t>
            </w:r>
            <w:r w:rsidR="00F32B0A">
              <w:rPr>
                <w:sz w:val="20"/>
              </w:rPr>
              <w:t xml:space="preserve">(#) </w:t>
            </w:r>
            <w:r>
              <w:rPr>
                <w:sz w:val="20"/>
              </w:rPr>
              <w:t>of contributions to SGO received from insurance companies seeking tax credit</w:t>
            </w:r>
          </w:p>
        </w:tc>
        <w:tc>
          <w:tcPr>
            <w:tcW w:w="1800" w:type="dxa"/>
            <w:tcBorders>
              <w:top w:val="single" w:sz="4" w:space="0" w:color="auto"/>
              <w:left w:val="single" w:sz="4" w:space="0" w:color="auto"/>
              <w:bottom w:val="single" w:sz="4" w:space="0" w:color="auto"/>
              <w:right w:val="single" w:sz="4" w:space="0" w:color="auto"/>
            </w:tcBorders>
            <w:vAlign w:val="center"/>
          </w:tcPr>
          <w:p w14:paraId="6D1895AD" w14:textId="77777777" w:rsidR="00A13A1B" w:rsidRDefault="00A13A1B" w:rsidP="002E4C8D">
            <w:pPr>
              <w:rPr>
                <w:b/>
                <w:sz w:val="20"/>
              </w:rPr>
            </w:pPr>
            <w:r>
              <w:rPr>
                <w:b/>
                <w:sz w:val="20"/>
              </w:rPr>
              <w:t xml:space="preserve">   </w:t>
            </w:r>
            <w:r>
              <w:rPr>
                <w:b/>
                <w:sz w:val="20"/>
              </w:rPr>
              <w:fldChar w:fldCharType="begin">
                <w:ffData>
                  <w:name w:val="Text42"/>
                  <w:enabled/>
                  <w:calcOnExit w:val="0"/>
                  <w:textInput/>
                </w:ffData>
              </w:fldChar>
            </w:r>
            <w:r>
              <w:rPr>
                <w:b/>
                <w:sz w:val="20"/>
              </w:rPr>
              <w:instrText xml:space="preserve"> FORMTEXT </w:instrText>
            </w:r>
            <w:r>
              <w:rPr>
                <w:b/>
                <w:sz w:val="20"/>
              </w:rPr>
            </w:r>
            <w:r>
              <w:rPr>
                <w:b/>
                <w:sz w:val="20"/>
              </w:rPr>
              <w:fldChar w:fldCharType="separate"/>
            </w:r>
            <w:r w:rsidR="00D03B68">
              <w:rPr>
                <w:b/>
                <w:noProof/>
                <w:sz w:val="20"/>
              </w:rPr>
              <w:t>0</w:t>
            </w:r>
            <w:r>
              <w:rPr>
                <w:b/>
                <w:sz w:val="20"/>
              </w:rPr>
              <w:fldChar w:fldCharType="end"/>
            </w:r>
          </w:p>
        </w:tc>
        <w:tc>
          <w:tcPr>
            <w:tcW w:w="720" w:type="dxa"/>
            <w:tcBorders>
              <w:left w:val="single" w:sz="4" w:space="0" w:color="auto"/>
            </w:tcBorders>
            <w:vAlign w:val="center"/>
          </w:tcPr>
          <w:p w14:paraId="63330907" w14:textId="77777777" w:rsidR="00A13A1B" w:rsidRDefault="00A13A1B" w:rsidP="00F94BA1">
            <w:pPr>
              <w:jc w:val="center"/>
              <w:rPr>
                <w:b/>
                <w:sz w:val="20"/>
              </w:rPr>
            </w:pPr>
            <w:r w:rsidRPr="000F0B55">
              <w:rPr>
                <w:sz w:val="16"/>
                <w:szCs w:val="16"/>
              </w:rPr>
              <w:t>(B22)</w:t>
            </w:r>
          </w:p>
        </w:tc>
      </w:tr>
      <w:tr w:rsidR="00A13A1B" w14:paraId="34DEF57F" w14:textId="77777777" w:rsidTr="00F32B0A">
        <w:trPr>
          <w:trHeight w:val="530"/>
        </w:trPr>
        <w:tc>
          <w:tcPr>
            <w:tcW w:w="236" w:type="dxa"/>
          </w:tcPr>
          <w:p w14:paraId="4A8F7768" w14:textId="77777777" w:rsidR="00A13A1B" w:rsidRDefault="00A13A1B" w:rsidP="00F94BA1">
            <w:pPr>
              <w:rPr>
                <w:b/>
                <w:sz w:val="20"/>
                <w:u w:val="single"/>
              </w:rPr>
            </w:pPr>
          </w:p>
        </w:tc>
        <w:tc>
          <w:tcPr>
            <w:tcW w:w="412" w:type="dxa"/>
            <w:vAlign w:val="center"/>
          </w:tcPr>
          <w:p w14:paraId="7CE4AC44" w14:textId="77777777" w:rsidR="00A13A1B" w:rsidRPr="00265D7F" w:rsidRDefault="00A13A1B" w:rsidP="00F94BA1">
            <w:pPr>
              <w:rPr>
                <w:sz w:val="20"/>
              </w:rPr>
            </w:pPr>
            <w:r>
              <w:rPr>
                <w:sz w:val="20"/>
              </w:rPr>
              <w:t>4)</w:t>
            </w:r>
          </w:p>
        </w:tc>
        <w:tc>
          <w:tcPr>
            <w:tcW w:w="7740" w:type="dxa"/>
            <w:gridSpan w:val="3"/>
            <w:tcBorders>
              <w:right w:val="single" w:sz="4" w:space="0" w:color="auto"/>
            </w:tcBorders>
            <w:vAlign w:val="center"/>
          </w:tcPr>
          <w:p w14:paraId="6BB1A496" w14:textId="77777777" w:rsidR="00A13A1B" w:rsidRDefault="00A13A1B" w:rsidP="00F94BA1">
            <w:pPr>
              <w:rPr>
                <w:sz w:val="20"/>
              </w:rPr>
            </w:pPr>
            <w:r>
              <w:rPr>
                <w:sz w:val="20"/>
              </w:rPr>
              <w:t xml:space="preserve">Total amount </w:t>
            </w:r>
            <w:r w:rsidR="00F32B0A">
              <w:rPr>
                <w:sz w:val="20"/>
              </w:rPr>
              <w:t xml:space="preserve">($) </w:t>
            </w:r>
            <w:r>
              <w:rPr>
                <w:sz w:val="20"/>
              </w:rPr>
              <w:t>of contributions to SGO received from insurance companies seeking tax credit</w:t>
            </w:r>
          </w:p>
        </w:tc>
        <w:tc>
          <w:tcPr>
            <w:tcW w:w="1800" w:type="dxa"/>
            <w:tcBorders>
              <w:top w:val="single" w:sz="4" w:space="0" w:color="auto"/>
              <w:left w:val="single" w:sz="4" w:space="0" w:color="auto"/>
              <w:bottom w:val="single" w:sz="4" w:space="0" w:color="auto"/>
              <w:right w:val="single" w:sz="4" w:space="0" w:color="auto"/>
            </w:tcBorders>
            <w:vAlign w:val="center"/>
          </w:tcPr>
          <w:p w14:paraId="19040050" w14:textId="77777777" w:rsidR="00A13A1B" w:rsidRDefault="00A13A1B" w:rsidP="002E4C8D">
            <w:pPr>
              <w:rPr>
                <w:b/>
                <w:sz w:val="20"/>
              </w:rPr>
            </w:pPr>
            <w:r>
              <w:rPr>
                <w:b/>
                <w:sz w:val="20"/>
              </w:rPr>
              <w:t xml:space="preserve"> $</w:t>
            </w:r>
            <w:r w:rsidR="00F94BA1">
              <w:rPr>
                <w:b/>
                <w:sz w:val="20"/>
              </w:rPr>
              <w:t xml:space="preserve"> </w:t>
            </w:r>
            <w:r w:rsidR="002E4C8D">
              <w:rPr>
                <w:b/>
                <w:sz w:val="20"/>
              </w:rPr>
              <w:fldChar w:fldCharType="begin">
                <w:ffData>
                  <w:name w:val="TtlAmtPIECntrbtns"/>
                  <w:enabled/>
                  <w:calcOnExit/>
                  <w:textInput/>
                </w:ffData>
              </w:fldChar>
            </w:r>
            <w:bookmarkStart w:id="10" w:name="TtlAmtPIECntrbtns"/>
            <w:r w:rsidR="002E4C8D">
              <w:rPr>
                <w:b/>
                <w:sz w:val="20"/>
              </w:rPr>
              <w:instrText xml:space="preserve"> FORMTEXT </w:instrText>
            </w:r>
            <w:r w:rsidR="002E4C8D">
              <w:rPr>
                <w:b/>
                <w:sz w:val="20"/>
              </w:rPr>
            </w:r>
            <w:r w:rsidR="002E4C8D">
              <w:rPr>
                <w:b/>
                <w:sz w:val="20"/>
              </w:rPr>
              <w:fldChar w:fldCharType="separate"/>
            </w:r>
            <w:r w:rsidR="00D03B68">
              <w:rPr>
                <w:b/>
                <w:noProof/>
                <w:sz w:val="20"/>
              </w:rPr>
              <w:t>0</w:t>
            </w:r>
            <w:r w:rsidR="002E4C8D">
              <w:rPr>
                <w:b/>
                <w:sz w:val="20"/>
              </w:rPr>
              <w:fldChar w:fldCharType="end"/>
            </w:r>
            <w:bookmarkEnd w:id="10"/>
          </w:p>
        </w:tc>
        <w:tc>
          <w:tcPr>
            <w:tcW w:w="720" w:type="dxa"/>
            <w:tcBorders>
              <w:left w:val="single" w:sz="4" w:space="0" w:color="auto"/>
            </w:tcBorders>
            <w:vAlign w:val="center"/>
          </w:tcPr>
          <w:p w14:paraId="498CAD3E" w14:textId="77777777" w:rsidR="00A13A1B" w:rsidRDefault="00A13A1B" w:rsidP="00F94BA1">
            <w:pPr>
              <w:jc w:val="center"/>
              <w:rPr>
                <w:b/>
                <w:sz w:val="20"/>
              </w:rPr>
            </w:pPr>
            <w:r w:rsidRPr="000F0B55">
              <w:rPr>
                <w:sz w:val="16"/>
                <w:szCs w:val="16"/>
              </w:rPr>
              <w:t>(C22)</w:t>
            </w:r>
          </w:p>
        </w:tc>
      </w:tr>
      <w:tr w:rsidR="00A13A1B" w14:paraId="4543861C" w14:textId="77777777" w:rsidTr="00F94BA1">
        <w:trPr>
          <w:trHeight w:val="189"/>
        </w:trPr>
        <w:tc>
          <w:tcPr>
            <w:tcW w:w="2493" w:type="dxa"/>
            <w:gridSpan w:val="3"/>
          </w:tcPr>
          <w:p w14:paraId="687CD809" w14:textId="77777777" w:rsidR="00A13A1B" w:rsidRDefault="00A13A1B" w:rsidP="00F94BA1">
            <w:pPr>
              <w:rPr>
                <w:b/>
                <w:sz w:val="20"/>
                <w:u w:val="single"/>
              </w:rPr>
            </w:pPr>
          </w:p>
        </w:tc>
        <w:tc>
          <w:tcPr>
            <w:tcW w:w="2404" w:type="dxa"/>
          </w:tcPr>
          <w:p w14:paraId="1878B560" w14:textId="77777777" w:rsidR="00A13A1B" w:rsidRPr="00CE5DF9" w:rsidRDefault="00A13A1B" w:rsidP="00F94BA1">
            <w:pPr>
              <w:rPr>
                <w:sz w:val="20"/>
              </w:rPr>
            </w:pPr>
          </w:p>
        </w:tc>
        <w:tc>
          <w:tcPr>
            <w:tcW w:w="3491" w:type="dxa"/>
          </w:tcPr>
          <w:p w14:paraId="69D2F120" w14:textId="77777777" w:rsidR="00A13A1B" w:rsidRDefault="00A13A1B" w:rsidP="00F94BA1">
            <w:pPr>
              <w:rPr>
                <w:b/>
                <w:sz w:val="20"/>
                <w:u w:val="single"/>
              </w:rPr>
            </w:pPr>
          </w:p>
        </w:tc>
        <w:tc>
          <w:tcPr>
            <w:tcW w:w="1800" w:type="dxa"/>
            <w:tcBorders>
              <w:top w:val="single" w:sz="4" w:space="0" w:color="auto"/>
            </w:tcBorders>
          </w:tcPr>
          <w:p w14:paraId="5C793CE1" w14:textId="77777777" w:rsidR="00A13A1B" w:rsidRDefault="00A13A1B" w:rsidP="00F94BA1">
            <w:pPr>
              <w:rPr>
                <w:b/>
                <w:sz w:val="20"/>
                <w:u w:val="single"/>
              </w:rPr>
            </w:pPr>
          </w:p>
        </w:tc>
        <w:tc>
          <w:tcPr>
            <w:tcW w:w="720" w:type="dxa"/>
            <w:vAlign w:val="center"/>
          </w:tcPr>
          <w:p w14:paraId="32215EED" w14:textId="77777777" w:rsidR="00A13A1B" w:rsidRDefault="00A13A1B" w:rsidP="00F94BA1">
            <w:pPr>
              <w:rPr>
                <w:b/>
                <w:sz w:val="20"/>
                <w:u w:val="single"/>
              </w:rPr>
            </w:pPr>
          </w:p>
        </w:tc>
      </w:tr>
      <w:tr w:rsidR="00A13A1B" w14:paraId="0CC0FB57" w14:textId="77777777" w:rsidTr="00F94BA1">
        <w:trPr>
          <w:trHeight w:val="360"/>
        </w:trPr>
        <w:tc>
          <w:tcPr>
            <w:tcW w:w="8388" w:type="dxa"/>
            <w:gridSpan w:val="5"/>
          </w:tcPr>
          <w:p w14:paraId="4A7CBC1C" w14:textId="77777777" w:rsidR="00A13A1B" w:rsidRDefault="00AD3949" w:rsidP="00AD3949">
            <w:pPr>
              <w:rPr>
                <w:b/>
                <w:sz w:val="20"/>
                <w:u w:val="single"/>
              </w:rPr>
            </w:pPr>
            <w:r>
              <w:rPr>
                <w:b/>
                <w:sz w:val="20"/>
              </w:rPr>
              <w:t xml:space="preserve">    Part </w:t>
            </w:r>
            <w:r w:rsidR="00A13A1B" w:rsidRPr="00223D1B">
              <w:rPr>
                <w:b/>
                <w:sz w:val="20"/>
              </w:rPr>
              <w:t>B</w:t>
            </w:r>
            <w:r w:rsidR="00A13A1B">
              <w:rPr>
                <w:b/>
                <w:sz w:val="20"/>
              </w:rPr>
              <w:t>.</w:t>
            </w:r>
            <w:r w:rsidR="00A13A1B" w:rsidRPr="00223D1B">
              <w:rPr>
                <w:b/>
                <w:sz w:val="20"/>
              </w:rPr>
              <w:t xml:space="preserve">     </w:t>
            </w:r>
            <w:r w:rsidR="00A13A1B" w:rsidRPr="005650E2">
              <w:rPr>
                <w:b/>
                <w:sz w:val="20"/>
                <w:u w:val="single"/>
              </w:rPr>
              <w:t>Educational Scholarships</w:t>
            </w:r>
            <w:r w:rsidR="00A13A1B">
              <w:rPr>
                <w:b/>
                <w:sz w:val="20"/>
                <w:u w:val="single"/>
              </w:rPr>
              <w:t xml:space="preserve"> Awarded </w:t>
            </w:r>
            <w:r w:rsidR="00A13A1B" w:rsidRPr="005650E2">
              <w:rPr>
                <w:b/>
                <w:sz w:val="20"/>
                <w:u w:val="single"/>
              </w:rPr>
              <w:t>to Eligible</w:t>
            </w:r>
            <w:r w:rsidR="00A13A1B">
              <w:rPr>
                <w:b/>
                <w:sz w:val="20"/>
                <w:u w:val="single"/>
              </w:rPr>
              <w:t xml:space="preserve"> Students:</w:t>
            </w:r>
          </w:p>
        </w:tc>
        <w:tc>
          <w:tcPr>
            <w:tcW w:w="1800" w:type="dxa"/>
            <w:tcBorders>
              <w:bottom w:val="single" w:sz="4" w:space="0" w:color="auto"/>
            </w:tcBorders>
          </w:tcPr>
          <w:p w14:paraId="2E495324" w14:textId="77777777" w:rsidR="00A13A1B" w:rsidRDefault="00A13A1B" w:rsidP="00F94BA1">
            <w:pPr>
              <w:rPr>
                <w:b/>
                <w:sz w:val="20"/>
                <w:u w:val="single"/>
              </w:rPr>
            </w:pPr>
          </w:p>
        </w:tc>
        <w:tc>
          <w:tcPr>
            <w:tcW w:w="720" w:type="dxa"/>
            <w:vAlign w:val="center"/>
          </w:tcPr>
          <w:p w14:paraId="4E07652B" w14:textId="77777777" w:rsidR="00A13A1B" w:rsidRDefault="00A13A1B" w:rsidP="00F94BA1">
            <w:pPr>
              <w:rPr>
                <w:b/>
                <w:sz w:val="20"/>
                <w:u w:val="single"/>
              </w:rPr>
            </w:pPr>
          </w:p>
        </w:tc>
      </w:tr>
      <w:tr w:rsidR="00A13A1B" w14:paraId="32E24D74" w14:textId="77777777" w:rsidTr="00F32B0A">
        <w:trPr>
          <w:trHeight w:val="530"/>
        </w:trPr>
        <w:tc>
          <w:tcPr>
            <w:tcW w:w="236" w:type="dxa"/>
          </w:tcPr>
          <w:p w14:paraId="6276EE7A" w14:textId="77777777" w:rsidR="00A13A1B" w:rsidRDefault="00A13A1B" w:rsidP="00F94BA1">
            <w:pPr>
              <w:rPr>
                <w:b/>
                <w:sz w:val="20"/>
                <w:u w:val="single"/>
              </w:rPr>
            </w:pPr>
          </w:p>
        </w:tc>
        <w:tc>
          <w:tcPr>
            <w:tcW w:w="412" w:type="dxa"/>
            <w:vAlign w:val="center"/>
          </w:tcPr>
          <w:p w14:paraId="07A7AF2B" w14:textId="77777777" w:rsidR="00A13A1B" w:rsidRPr="00CE5DF9" w:rsidRDefault="00037BE9" w:rsidP="00F94BA1">
            <w:pPr>
              <w:rPr>
                <w:sz w:val="20"/>
              </w:rPr>
            </w:pPr>
            <w:r>
              <w:rPr>
                <w:sz w:val="20"/>
              </w:rPr>
              <w:t>1</w:t>
            </w:r>
            <w:r w:rsidR="00A13A1B">
              <w:rPr>
                <w:sz w:val="20"/>
              </w:rPr>
              <w:t>)</w:t>
            </w:r>
          </w:p>
        </w:tc>
        <w:tc>
          <w:tcPr>
            <w:tcW w:w="7740" w:type="dxa"/>
            <w:gridSpan w:val="3"/>
            <w:tcBorders>
              <w:right w:val="single" w:sz="4" w:space="0" w:color="auto"/>
            </w:tcBorders>
            <w:vAlign w:val="center"/>
          </w:tcPr>
          <w:p w14:paraId="46F7A6DD" w14:textId="77777777" w:rsidR="00A13A1B" w:rsidRDefault="00A13A1B" w:rsidP="00F94BA1">
            <w:pPr>
              <w:rPr>
                <w:b/>
                <w:sz w:val="20"/>
                <w:u w:val="single"/>
              </w:rPr>
            </w:pPr>
            <w:r>
              <w:rPr>
                <w:sz w:val="20"/>
              </w:rPr>
              <w:t xml:space="preserve">Total amount </w:t>
            </w:r>
            <w:r w:rsidR="00F32B0A">
              <w:rPr>
                <w:sz w:val="20"/>
              </w:rPr>
              <w:t xml:space="preserve">($) </w:t>
            </w:r>
            <w:r>
              <w:rPr>
                <w:sz w:val="20"/>
              </w:rPr>
              <w:t>of Partners in Education Tax Credit Program scholarships awarded to all eligible students</w:t>
            </w:r>
          </w:p>
        </w:tc>
        <w:tc>
          <w:tcPr>
            <w:tcW w:w="1800" w:type="dxa"/>
            <w:tcBorders>
              <w:top w:val="single" w:sz="4" w:space="0" w:color="auto"/>
              <w:left w:val="single" w:sz="4" w:space="0" w:color="auto"/>
              <w:bottom w:val="single" w:sz="4" w:space="0" w:color="auto"/>
              <w:right w:val="single" w:sz="4" w:space="0" w:color="auto"/>
            </w:tcBorders>
            <w:vAlign w:val="center"/>
          </w:tcPr>
          <w:p w14:paraId="25C94680" w14:textId="77777777" w:rsidR="00A13A1B" w:rsidRPr="009820FC" w:rsidRDefault="00A13A1B" w:rsidP="002E4C8D">
            <w:pPr>
              <w:rPr>
                <w:b/>
                <w:sz w:val="20"/>
              </w:rPr>
            </w:pPr>
            <w:r>
              <w:rPr>
                <w:b/>
                <w:sz w:val="20"/>
              </w:rPr>
              <w:t xml:space="preserve"> $</w:t>
            </w:r>
            <w:r w:rsidR="002E4C8D">
              <w:rPr>
                <w:b/>
                <w:sz w:val="20"/>
              </w:rPr>
              <w:t xml:space="preserve"> </w:t>
            </w:r>
            <w:r w:rsidR="002E4C8D">
              <w:rPr>
                <w:b/>
                <w:sz w:val="20"/>
              </w:rPr>
              <w:fldChar w:fldCharType="begin">
                <w:ffData>
                  <w:name w:val="TtlAmtPIESchlrshps"/>
                  <w:enabled/>
                  <w:calcOnExit/>
                  <w:textInput/>
                </w:ffData>
              </w:fldChar>
            </w:r>
            <w:bookmarkStart w:id="11" w:name="TtlAmtPIESchlrshps"/>
            <w:r w:rsidR="002E4C8D">
              <w:rPr>
                <w:b/>
                <w:sz w:val="20"/>
              </w:rPr>
              <w:instrText xml:space="preserve"> FORMTEXT </w:instrText>
            </w:r>
            <w:r w:rsidR="002E4C8D">
              <w:rPr>
                <w:b/>
                <w:sz w:val="20"/>
              </w:rPr>
            </w:r>
            <w:r w:rsidR="002E4C8D">
              <w:rPr>
                <w:b/>
                <w:sz w:val="20"/>
              </w:rPr>
              <w:fldChar w:fldCharType="separate"/>
            </w:r>
            <w:r w:rsidR="00D03B68">
              <w:rPr>
                <w:b/>
                <w:noProof/>
                <w:sz w:val="20"/>
              </w:rPr>
              <w:t>0</w:t>
            </w:r>
            <w:r w:rsidR="002E4C8D">
              <w:rPr>
                <w:b/>
                <w:sz w:val="20"/>
              </w:rPr>
              <w:fldChar w:fldCharType="end"/>
            </w:r>
            <w:bookmarkEnd w:id="11"/>
          </w:p>
        </w:tc>
        <w:tc>
          <w:tcPr>
            <w:tcW w:w="720" w:type="dxa"/>
            <w:tcBorders>
              <w:left w:val="single" w:sz="4" w:space="0" w:color="auto"/>
            </w:tcBorders>
            <w:vAlign w:val="center"/>
          </w:tcPr>
          <w:p w14:paraId="35A26AA7" w14:textId="77777777" w:rsidR="00A13A1B" w:rsidRDefault="00A13A1B" w:rsidP="003B48F3">
            <w:pPr>
              <w:jc w:val="center"/>
              <w:rPr>
                <w:b/>
                <w:sz w:val="20"/>
              </w:rPr>
            </w:pPr>
            <w:r w:rsidRPr="007D4827">
              <w:rPr>
                <w:sz w:val="16"/>
                <w:szCs w:val="16"/>
              </w:rPr>
              <w:t>(</w:t>
            </w:r>
            <w:r w:rsidR="00CC22A1">
              <w:rPr>
                <w:sz w:val="16"/>
                <w:szCs w:val="16"/>
              </w:rPr>
              <w:t>D</w:t>
            </w:r>
            <w:r w:rsidRPr="007D4827">
              <w:rPr>
                <w:sz w:val="16"/>
                <w:szCs w:val="16"/>
              </w:rPr>
              <w:t>2</w:t>
            </w:r>
            <w:r w:rsidR="003B48F3">
              <w:rPr>
                <w:sz w:val="16"/>
                <w:szCs w:val="16"/>
              </w:rPr>
              <w:t>4</w:t>
            </w:r>
            <w:r w:rsidRPr="007D4827">
              <w:rPr>
                <w:sz w:val="16"/>
                <w:szCs w:val="16"/>
              </w:rPr>
              <w:t>)</w:t>
            </w:r>
          </w:p>
        </w:tc>
      </w:tr>
    </w:tbl>
    <w:p w14:paraId="2EC22B3E" w14:textId="77777777" w:rsidR="002A4F14" w:rsidRDefault="002A4F14" w:rsidP="00DC0920">
      <w:pPr>
        <w:rPr>
          <w:b/>
          <w:sz w:val="20"/>
          <w:u w:val="single"/>
        </w:rPr>
      </w:pPr>
    </w:p>
    <w:p w14:paraId="6A01A3AA" w14:textId="77777777" w:rsidR="00DC0920" w:rsidRDefault="00252C7F" w:rsidP="00DC0920">
      <w:pPr>
        <w:rPr>
          <w:b/>
          <w:sz w:val="20"/>
          <w:u w:val="single"/>
        </w:rPr>
      </w:pPr>
      <w:r>
        <w:rPr>
          <w:b/>
          <w:sz w:val="20"/>
          <w:u w:val="single"/>
        </w:rPr>
        <w:t>Section III</w:t>
      </w:r>
      <w:r w:rsidR="00DC0920">
        <w:rPr>
          <w:b/>
          <w:sz w:val="20"/>
          <w:u w:val="single"/>
        </w:rPr>
        <w:t xml:space="preserve">: </w:t>
      </w:r>
      <w:r w:rsidR="00DC0920" w:rsidRPr="00CB307C">
        <w:rPr>
          <w:b/>
          <w:sz w:val="20"/>
          <w:u w:val="single"/>
        </w:rPr>
        <w:t xml:space="preserve">Scholarship Granting Organization </w:t>
      </w:r>
      <w:r w:rsidR="00DC0920">
        <w:rPr>
          <w:b/>
          <w:sz w:val="20"/>
          <w:u w:val="single"/>
        </w:rPr>
        <w:t>Excess Contributions:</w:t>
      </w:r>
    </w:p>
    <w:p w14:paraId="5BF0AF29" w14:textId="77777777" w:rsidR="00DC0920" w:rsidRDefault="00DC0920" w:rsidP="000A01E6">
      <w:pPr>
        <w:rPr>
          <w:b/>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583"/>
        <w:gridCol w:w="1159"/>
        <w:gridCol w:w="822"/>
      </w:tblGrid>
      <w:tr w:rsidR="0021203F" w14:paraId="3FBB5B8A" w14:textId="77777777" w:rsidTr="00F94BA1">
        <w:trPr>
          <w:trHeight w:val="360"/>
        </w:trPr>
        <w:tc>
          <w:tcPr>
            <w:tcW w:w="236" w:type="dxa"/>
          </w:tcPr>
          <w:p w14:paraId="3B7CA225" w14:textId="77777777" w:rsidR="0021203F" w:rsidRDefault="0021203F" w:rsidP="00F94BA1">
            <w:pPr>
              <w:rPr>
                <w:b/>
                <w:sz w:val="20"/>
                <w:u w:val="single"/>
              </w:rPr>
            </w:pPr>
          </w:p>
        </w:tc>
        <w:tc>
          <w:tcPr>
            <w:tcW w:w="10780" w:type="dxa"/>
            <w:gridSpan w:val="3"/>
            <w:vAlign w:val="center"/>
          </w:tcPr>
          <w:p w14:paraId="37652EA6" w14:textId="77777777" w:rsidR="0021203F" w:rsidRPr="000F0B55" w:rsidRDefault="0021203F" w:rsidP="0021203F">
            <w:pPr>
              <w:rPr>
                <w:sz w:val="16"/>
                <w:szCs w:val="16"/>
              </w:rPr>
            </w:pPr>
            <w:r w:rsidRPr="0021203F">
              <w:rPr>
                <w:b/>
                <w:i/>
                <w:sz w:val="20"/>
              </w:rPr>
              <w:t>Pursuant to 13-65-4 (7)</w:t>
            </w:r>
            <w:r>
              <w:rPr>
                <w:b/>
                <w:i/>
                <w:sz w:val="20"/>
              </w:rPr>
              <w:t xml:space="preserve"> – Carry forward  to the next fiscal year no more than 25% of its revenue from contributions in the educational scholarship fund account from the fiscal year in which they were received</w:t>
            </w:r>
          </w:p>
        </w:tc>
      </w:tr>
      <w:tr w:rsidR="00072D3C" w14:paraId="382DA163" w14:textId="77777777" w:rsidTr="009908E1">
        <w:trPr>
          <w:trHeight w:val="360"/>
        </w:trPr>
        <w:tc>
          <w:tcPr>
            <w:tcW w:w="236" w:type="dxa"/>
          </w:tcPr>
          <w:p w14:paraId="11B390AE" w14:textId="77777777" w:rsidR="00072D3C" w:rsidRDefault="00072D3C" w:rsidP="00F94BA1">
            <w:pPr>
              <w:rPr>
                <w:b/>
                <w:sz w:val="20"/>
                <w:u w:val="single"/>
              </w:rPr>
            </w:pPr>
          </w:p>
        </w:tc>
        <w:tc>
          <w:tcPr>
            <w:tcW w:w="8782" w:type="dxa"/>
            <w:tcBorders>
              <w:right w:val="single" w:sz="4" w:space="0" w:color="auto"/>
            </w:tcBorders>
            <w:vAlign w:val="center"/>
          </w:tcPr>
          <w:p w14:paraId="30C22AFE" w14:textId="77777777" w:rsidR="001E0AA8" w:rsidRDefault="001E0AA8" w:rsidP="00F32B0A">
            <w:pPr>
              <w:rPr>
                <w:sz w:val="20"/>
              </w:rPr>
            </w:pPr>
            <w:r>
              <w:rPr>
                <w:sz w:val="20"/>
              </w:rPr>
              <w:t xml:space="preserve">1) </w:t>
            </w:r>
            <w:r w:rsidR="00072D3C">
              <w:rPr>
                <w:sz w:val="20"/>
              </w:rPr>
              <w:t xml:space="preserve">Total </w:t>
            </w:r>
            <w:r w:rsidR="00F32B0A">
              <w:rPr>
                <w:sz w:val="20"/>
              </w:rPr>
              <w:t>a</w:t>
            </w:r>
            <w:r w:rsidR="00072D3C">
              <w:rPr>
                <w:sz w:val="20"/>
              </w:rPr>
              <w:t xml:space="preserve">mount </w:t>
            </w:r>
            <w:r w:rsidR="00F32B0A">
              <w:rPr>
                <w:sz w:val="20"/>
              </w:rPr>
              <w:t xml:space="preserve">($) </w:t>
            </w:r>
            <w:r w:rsidR="00072D3C">
              <w:rPr>
                <w:sz w:val="20"/>
              </w:rPr>
              <w:t xml:space="preserve">of Partners in Education </w:t>
            </w:r>
            <w:r w:rsidR="00F32B0A">
              <w:rPr>
                <w:sz w:val="20"/>
              </w:rPr>
              <w:t>Tax Credit Program s</w:t>
            </w:r>
            <w:r w:rsidR="00072D3C">
              <w:rPr>
                <w:sz w:val="20"/>
              </w:rPr>
              <w:t xml:space="preserve">cholarship </w:t>
            </w:r>
            <w:r w:rsidR="00F32B0A">
              <w:rPr>
                <w:sz w:val="20"/>
              </w:rPr>
              <w:t>c</w:t>
            </w:r>
            <w:r w:rsidR="00072D3C">
              <w:rPr>
                <w:sz w:val="20"/>
              </w:rPr>
              <w:t xml:space="preserve">ontributions to </w:t>
            </w:r>
            <w:r>
              <w:rPr>
                <w:sz w:val="20"/>
              </w:rPr>
              <w:t xml:space="preserve">  </w:t>
            </w:r>
          </w:p>
          <w:p w14:paraId="23F82C90" w14:textId="77777777" w:rsidR="00072D3C" w:rsidRDefault="001E0AA8" w:rsidP="00F32B0A">
            <w:pPr>
              <w:rPr>
                <w:b/>
                <w:sz w:val="20"/>
                <w:u w:val="single"/>
              </w:rPr>
            </w:pPr>
            <w:r>
              <w:rPr>
                <w:sz w:val="20"/>
              </w:rPr>
              <w:t xml:space="preserve">     </w:t>
            </w:r>
            <w:r w:rsidR="00F32B0A">
              <w:rPr>
                <w:sz w:val="20"/>
              </w:rPr>
              <w:t>SGO</w:t>
            </w:r>
            <w:r w:rsidR="00072D3C">
              <w:rPr>
                <w:sz w:val="20"/>
              </w:rPr>
              <w:t xml:space="preserve"> by </w:t>
            </w:r>
            <w:r w:rsidR="00F32B0A">
              <w:rPr>
                <w:sz w:val="20"/>
              </w:rPr>
              <w:t>i</w:t>
            </w:r>
            <w:r w:rsidR="00072D3C">
              <w:rPr>
                <w:sz w:val="20"/>
              </w:rPr>
              <w:t xml:space="preserve">nsurance </w:t>
            </w:r>
            <w:r w:rsidR="00F32B0A">
              <w:rPr>
                <w:sz w:val="20"/>
              </w:rPr>
              <w:t>c</w:t>
            </w:r>
            <w:r w:rsidR="00072D3C">
              <w:rPr>
                <w:sz w:val="20"/>
              </w:rPr>
              <w:t xml:space="preserve">ompanies </w:t>
            </w:r>
            <w:r w:rsidR="00F32B0A">
              <w:rPr>
                <w:sz w:val="20"/>
              </w:rPr>
              <w:t>s</w:t>
            </w:r>
            <w:r w:rsidR="00072D3C">
              <w:rPr>
                <w:sz w:val="20"/>
              </w:rPr>
              <w:t xml:space="preserve">eeking </w:t>
            </w:r>
            <w:r w:rsidR="00F32B0A">
              <w:rPr>
                <w:sz w:val="20"/>
              </w:rPr>
              <w:t>t</w:t>
            </w:r>
            <w:r w:rsidR="00072D3C">
              <w:rPr>
                <w:sz w:val="20"/>
              </w:rPr>
              <w:t xml:space="preserve">ax </w:t>
            </w:r>
            <w:r w:rsidR="00F32B0A">
              <w:rPr>
                <w:sz w:val="20"/>
              </w:rPr>
              <w:t>c</w:t>
            </w:r>
            <w:r w:rsidR="00072D3C">
              <w:rPr>
                <w:sz w:val="20"/>
              </w:rPr>
              <w:t xml:space="preserve">redit </w:t>
            </w:r>
          </w:p>
        </w:tc>
        <w:tc>
          <w:tcPr>
            <w:tcW w:w="1170" w:type="dxa"/>
            <w:tcBorders>
              <w:top w:val="single" w:sz="4" w:space="0" w:color="auto"/>
              <w:left w:val="single" w:sz="4" w:space="0" w:color="auto"/>
              <w:bottom w:val="single" w:sz="4" w:space="0" w:color="auto"/>
              <w:right w:val="single" w:sz="4" w:space="0" w:color="auto"/>
            </w:tcBorders>
            <w:vAlign w:val="center"/>
          </w:tcPr>
          <w:p w14:paraId="02D2656F" w14:textId="5F6B8246" w:rsidR="00072D3C" w:rsidRDefault="00F94BA1" w:rsidP="002E4C8D">
            <w:pPr>
              <w:rPr>
                <w:b/>
                <w:sz w:val="20"/>
              </w:rPr>
            </w:pPr>
            <w:r>
              <w:rPr>
                <w:b/>
                <w:sz w:val="20"/>
              </w:rPr>
              <w:t xml:space="preserve">$ </w:t>
            </w:r>
            <w:r w:rsidR="002E4C8D">
              <w:rPr>
                <w:b/>
                <w:sz w:val="20"/>
              </w:rPr>
              <w:fldChar w:fldCharType="begin"/>
            </w:r>
            <w:r w:rsidR="002E4C8D">
              <w:rPr>
                <w:b/>
                <w:sz w:val="20"/>
              </w:rPr>
              <w:instrText xml:space="preserve"> REF  TtlAmtPIECntrbtns \d </w:instrText>
            </w:r>
            <w:r w:rsidR="002E4C8D">
              <w:rPr>
                <w:b/>
                <w:sz w:val="20"/>
              </w:rPr>
              <w:fldChar w:fldCharType="separate"/>
            </w:r>
            <w:r w:rsidR="00727150">
              <w:rPr>
                <w:b/>
                <w:noProof/>
                <w:sz w:val="20"/>
              </w:rPr>
              <w:t>0</w:t>
            </w:r>
            <w:r w:rsidR="002E4C8D">
              <w:rPr>
                <w:b/>
                <w:sz w:val="20"/>
              </w:rPr>
              <w:fldChar w:fldCharType="end"/>
            </w:r>
          </w:p>
        </w:tc>
        <w:tc>
          <w:tcPr>
            <w:tcW w:w="828" w:type="dxa"/>
            <w:tcBorders>
              <w:left w:val="single" w:sz="4" w:space="0" w:color="auto"/>
            </w:tcBorders>
            <w:vAlign w:val="center"/>
          </w:tcPr>
          <w:p w14:paraId="5C8A13FC" w14:textId="77777777" w:rsidR="00072D3C" w:rsidRDefault="00072D3C" w:rsidP="00072D3C">
            <w:pPr>
              <w:jc w:val="center"/>
              <w:rPr>
                <w:b/>
                <w:sz w:val="20"/>
              </w:rPr>
            </w:pPr>
            <w:r w:rsidRPr="000F0B55">
              <w:rPr>
                <w:sz w:val="16"/>
                <w:szCs w:val="16"/>
              </w:rPr>
              <w:t>(C22)</w:t>
            </w:r>
          </w:p>
        </w:tc>
      </w:tr>
      <w:tr w:rsidR="00072D3C" w:rsidRPr="00B734D6" w14:paraId="157A797C" w14:textId="77777777" w:rsidTr="009908E1">
        <w:trPr>
          <w:trHeight w:val="360"/>
        </w:trPr>
        <w:tc>
          <w:tcPr>
            <w:tcW w:w="236" w:type="dxa"/>
          </w:tcPr>
          <w:p w14:paraId="49952097" w14:textId="77777777" w:rsidR="00072D3C" w:rsidRDefault="00072D3C" w:rsidP="00F94BA1">
            <w:pPr>
              <w:rPr>
                <w:b/>
                <w:sz w:val="20"/>
                <w:u w:val="single"/>
              </w:rPr>
            </w:pPr>
          </w:p>
        </w:tc>
        <w:tc>
          <w:tcPr>
            <w:tcW w:w="8782" w:type="dxa"/>
            <w:tcBorders>
              <w:right w:val="single" w:sz="4" w:space="0" w:color="auto"/>
            </w:tcBorders>
            <w:vAlign w:val="center"/>
          </w:tcPr>
          <w:p w14:paraId="79102196" w14:textId="77777777" w:rsidR="00072D3C" w:rsidRDefault="001E0AA8" w:rsidP="0061330F">
            <w:pPr>
              <w:rPr>
                <w:sz w:val="20"/>
              </w:rPr>
            </w:pPr>
            <w:r>
              <w:rPr>
                <w:sz w:val="20"/>
              </w:rPr>
              <w:t xml:space="preserve">2) </w:t>
            </w:r>
            <w:r w:rsidR="00072D3C">
              <w:rPr>
                <w:sz w:val="20"/>
              </w:rPr>
              <w:t xml:space="preserve">Less: </w:t>
            </w:r>
          </w:p>
          <w:p w14:paraId="7AE5646F" w14:textId="77777777" w:rsidR="001E0AA8" w:rsidRDefault="001E0AA8" w:rsidP="00F32B0A">
            <w:pPr>
              <w:rPr>
                <w:sz w:val="20"/>
              </w:rPr>
            </w:pPr>
            <w:r>
              <w:rPr>
                <w:sz w:val="20"/>
              </w:rPr>
              <w:t xml:space="preserve">    </w:t>
            </w:r>
            <w:r w:rsidR="00072D3C">
              <w:rPr>
                <w:sz w:val="20"/>
              </w:rPr>
              <w:t xml:space="preserve">Total </w:t>
            </w:r>
            <w:r w:rsidR="00F32B0A">
              <w:rPr>
                <w:sz w:val="20"/>
              </w:rPr>
              <w:t>a</w:t>
            </w:r>
            <w:r w:rsidR="00072D3C">
              <w:rPr>
                <w:sz w:val="20"/>
              </w:rPr>
              <w:t xml:space="preserve">mount </w:t>
            </w:r>
            <w:r w:rsidR="00F32B0A">
              <w:rPr>
                <w:sz w:val="20"/>
              </w:rPr>
              <w:t xml:space="preserve">($) </w:t>
            </w:r>
            <w:r w:rsidR="00072D3C">
              <w:rPr>
                <w:sz w:val="20"/>
              </w:rPr>
              <w:t xml:space="preserve">of </w:t>
            </w:r>
            <w:r w:rsidR="00F32B0A">
              <w:rPr>
                <w:sz w:val="20"/>
              </w:rPr>
              <w:t>s</w:t>
            </w:r>
            <w:r w:rsidR="00072D3C">
              <w:rPr>
                <w:sz w:val="20"/>
              </w:rPr>
              <w:t xml:space="preserve">cholarships </w:t>
            </w:r>
            <w:r w:rsidR="00F32B0A">
              <w:rPr>
                <w:sz w:val="20"/>
              </w:rPr>
              <w:t>a</w:t>
            </w:r>
            <w:r w:rsidR="00072D3C">
              <w:rPr>
                <w:sz w:val="20"/>
              </w:rPr>
              <w:t xml:space="preserve">warded from </w:t>
            </w:r>
            <w:r w:rsidR="00F32B0A">
              <w:rPr>
                <w:sz w:val="20"/>
              </w:rPr>
              <w:t>c</w:t>
            </w:r>
            <w:r w:rsidR="00072D3C">
              <w:rPr>
                <w:sz w:val="20"/>
              </w:rPr>
              <w:t xml:space="preserve">ontributions from </w:t>
            </w:r>
            <w:r w:rsidR="00F32B0A">
              <w:rPr>
                <w:sz w:val="20"/>
              </w:rPr>
              <w:t>i</w:t>
            </w:r>
            <w:r w:rsidR="00072D3C">
              <w:rPr>
                <w:sz w:val="20"/>
              </w:rPr>
              <w:t xml:space="preserve">nsurance </w:t>
            </w:r>
            <w:r w:rsidR="00F32B0A">
              <w:rPr>
                <w:sz w:val="20"/>
              </w:rPr>
              <w:t>c</w:t>
            </w:r>
            <w:r w:rsidR="00072D3C">
              <w:rPr>
                <w:sz w:val="20"/>
              </w:rPr>
              <w:t xml:space="preserve">ompanies </w:t>
            </w:r>
          </w:p>
          <w:p w14:paraId="4D4AFAB9" w14:textId="77777777" w:rsidR="00072D3C" w:rsidRDefault="001E0AA8" w:rsidP="00F32B0A">
            <w:pPr>
              <w:rPr>
                <w:b/>
                <w:sz w:val="20"/>
                <w:u w:val="single"/>
              </w:rPr>
            </w:pPr>
            <w:r>
              <w:rPr>
                <w:sz w:val="20"/>
              </w:rPr>
              <w:t xml:space="preserve">    </w:t>
            </w:r>
            <w:r w:rsidR="00F32B0A">
              <w:rPr>
                <w:sz w:val="20"/>
              </w:rPr>
              <w:t>seeking  t</w:t>
            </w:r>
            <w:r w:rsidR="00072D3C">
              <w:rPr>
                <w:sz w:val="20"/>
              </w:rPr>
              <w:t xml:space="preserve">ax </w:t>
            </w:r>
            <w:r w:rsidR="00F32B0A">
              <w:rPr>
                <w:sz w:val="20"/>
              </w:rPr>
              <w:t>c</w:t>
            </w:r>
            <w:r w:rsidR="00072D3C">
              <w:rPr>
                <w:sz w:val="20"/>
              </w:rPr>
              <w:t xml:space="preserve">redit </w:t>
            </w:r>
          </w:p>
        </w:tc>
        <w:tc>
          <w:tcPr>
            <w:tcW w:w="1170" w:type="dxa"/>
            <w:tcBorders>
              <w:top w:val="single" w:sz="4" w:space="0" w:color="auto"/>
              <w:left w:val="single" w:sz="4" w:space="0" w:color="auto"/>
              <w:bottom w:val="single" w:sz="4" w:space="0" w:color="auto"/>
              <w:right w:val="single" w:sz="4" w:space="0" w:color="auto"/>
            </w:tcBorders>
            <w:vAlign w:val="center"/>
          </w:tcPr>
          <w:p w14:paraId="5081638C" w14:textId="49115816" w:rsidR="00072D3C" w:rsidRPr="00B734D6" w:rsidRDefault="00072D3C" w:rsidP="003B48F3">
            <w:pPr>
              <w:rPr>
                <w:b/>
                <w:sz w:val="20"/>
              </w:rPr>
            </w:pPr>
            <w:r>
              <w:rPr>
                <w:b/>
                <w:sz w:val="20"/>
              </w:rPr>
              <w:t>$</w:t>
            </w:r>
            <w:r w:rsidRPr="00B734D6">
              <w:rPr>
                <w:b/>
                <w:sz w:val="20"/>
              </w:rPr>
              <w:t xml:space="preserve"> </w:t>
            </w:r>
            <w:r w:rsidR="003B48F3">
              <w:rPr>
                <w:b/>
                <w:sz w:val="20"/>
              </w:rPr>
              <w:fldChar w:fldCharType="begin"/>
            </w:r>
            <w:r w:rsidR="003B48F3">
              <w:rPr>
                <w:b/>
                <w:sz w:val="20"/>
              </w:rPr>
              <w:instrText xml:space="preserve"> REF TtlAmtPIESchlrshps </w:instrText>
            </w:r>
            <w:r w:rsidR="003B48F3">
              <w:rPr>
                <w:b/>
                <w:sz w:val="20"/>
              </w:rPr>
              <w:fldChar w:fldCharType="separate"/>
            </w:r>
            <w:r w:rsidR="00727150">
              <w:rPr>
                <w:b/>
                <w:noProof/>
                <w:sz w:val="20"/>
              </w:rPr>
              <w:t>0</w:t>
            </w:r>
            <w:r w:rsidR="003B48F3">
              <w:rPr>
                <w:b/>
                <w:sz w:val="20"/>
              </w:rPr>
              <w:fldChar w:fldCharType="end"/>
            </w:r>
          </w:p>
        </w:tc>
        <w:tc>
          <w:tcPr>
            <w:tcW w:w="828" w:type="dxa"/>
            <w:tcBorders>
              <w:left w:val="single" w:sz="4" w:space="0" w:color="auto"/>
            </w:tcBorders>
            <w:vAlign w:val="center"/>
          </w:tcPr>
          <w:p w14:paraId="0ED4D19F" w14:textId="77777777" w:rsidR="00072D3C" w:rsidRPr="00B734D6" w:rsidRDefault="00072D3C" w:rsidP="00E05AD6">
            <w:pPr>
              <w:jc w:val="center"/>
              <w:rPr>
                <w:b/>
                <w:sz w:val="20"/>
              </w:rPr>
            </w:pPr>
            <w:r w:rsidRPr="007D4827">
              <w:rPr>
                <w:sz w:val="16"/>
                <w:szCs w:val="16"/>
              </w:rPr>
              <w:t>(</w:t>
            </w:r>
            <w:r w:rsidR="00E05AD6">
              <w:rPr>
                <w:sz w:val="16"/>
                <w:szCs w:val="16"/>
              </w:rPr>
              <w:t>D</w:t>
            </w:r>
            <w:r w:rsidRPr="007D4827">
              <w:rPr>
                <w:sz w:val="16"/>
                <w:szCs w:val="16"/>
              </w:rPr>
              <w:t>2</w:t>
            </w:r>
            <w:r w:rsidR="00E05AD6">
              <w:rPr>
                <w:sz w:val="16"/>
                <w:szCs w:val="16"/>
              </w:rPr>
              <w:t>4</w:t>
            </w:r>
            <w:r w:rsidRPr="007D4827">
              <w:rPr>
                <w:sz w:val="16"/>
                <w:szCs w:val="16"/>
              </w:rPr>
              <w:t>)</w:t>
            </w:r>
          </w:p>
        </w:tc>
      </w:tr>
      <w:tr w:rsidR="00DC0920" w:rsidRPr="00B734D6" w14:paraId="7782A900" w14:textId="77777777" w:rsidTr="006502CB">
        <w:trPr>
          <w:trHeight w:val="360"/>
        </w:trPr>
        <w:tc>
          <w:tcPr>
            <w:tcW w:w="236" w:type="dxa"/>
          </w:tcPr>
          <w:p w14:paraId="169350C8" w14:textId="77777777" w:rsidR="00DC0920" w:rsidRDefault="00DC0920" w:rsidP="00F94BA1">
            <w:pPr>
              <w:rPr>
                <w:b/>
                <w:sz w:val="20"/>
                <w:u w:val="single"/>
              </w:rPr>
            </w:pPr>
          </w:p>
        </w:tc>
        <w:tc>
          <w:tcPr>
            <w:tcW w:w="8782" w:type="dxa"/>
            <w:tcBorders>
              <w:right w:val="single" w:sz="4" w:space="0" w:color="auto"/>
            </w:tcBorders>
            <w:vAlign w:val="center"/>
          </w:tcPr>
          <w:p w14:paraId="2C8ECE1E" w14:textId="77777777" w:rsidR="001E0AA8" w:rsidRDefault="00072D3C" w:rsidP="00F32B0A">
            <w:pPr>
              <w:rPr>
                <w:sz w:val="20"/>
              </w:rPr>
            </w:pPr>
            <w:r>
              <w:rPr>
                <w:sz w:val="20"/>
              </w:rPr>
              <w:t xml:space="preserve">         a.  </w:t>
            </w:r>
            <w:r w:rsidR="00DC0920">
              <w:rPr>
                <w:sz w:val="20"/>
              </w:rPr>
              <w:t xml:space="preserve">Equals </w:t>
            </w:r>
            <w:r w:rsidR="00F32B0A">
              <w:rPr>
                <w:sz w:val="20"/>
              </w:rPr>
              <w:t>e</w:t>
            </w:r>
            <w:r w:rsidR="00DC0920">
              <w:rPr>
                <w:sz w:val="20"/>
              </w:rPr>
              <w:t xml:space="preserve">xcess </w:t>
            </w:r>
            <w:r w:rsidR="00F32B0A">
              <w:rPr>
                <w:sz w:val="20"/>
              </w:rPr>
              <w:t>c</w:t>
            </w:r>
            <w:r w:rsidR="00DC0920">
              <w:rPr>
                <w:sz w:val="20"/>
              </w:rPr>
              <w:t xml:space="preserve">ontributions </w:t>
            </w:r>
            <w:r w:rsidR="00F32B0A">
              <w:rPr>
                <w:sz w:val="20"/>
              </w:rPr>
              <w:t>n</w:t>
            </w:r>
            <w:r>
              <w:rPr>
                <w:sz w:val="20"/>
              </w:rPr>
              <w:t xml:space="preserve">ot </w:t>
            </w:r>
            <w:r w:rsidR="00F32B0A">
              <w:rPr>
                <w:sz w:val="20"/>
              </w:rPr>
              <w:t>a</w:t>
            </w:r>
            <w:r>
              <w:rPr>
                <w:sz w:val="20"/>
              </w:rPr>
              <w:t xml:space="preserve">warded </w:t>
            </w:r>
            <w:r w:rsidR="009908E1">
              <w:rPr>
                <w:sz w:val="20"/>
              </w:rPr>
              <w:t xml:space="preserve">as </w:t>
            </w:r>
            <w:r w:rsidR="00F32B0A">
              <w:rPr>
                <w:sz w:val="20"/>
              </w:rPr>
              <w:t>s</w:t>
            </w:r>
            <w:r w:rsidR="009908E1">
              <w:rPr>
                <w:sz w:val="20"/>
              </w:rPr>
              <w:t xml:space="preserve">cholarships </w:t>
            </w:r>
            <w:r w:rsidR="00F32B0A">
              <w:rPr>
                <w:sz w:val="20"/>
              </w:rPr>
              <w:t>s</w:t>
            </w:r>
            <w:r w:rsidR="00DC0920">
              <w:rPr>
                <w:sz w:val="20"/>
              </w:rPr>
              <w:t xml:space="preserve">ubject to </w:t>
            </w:r>
            <w:r w:rsidR="00F32B0A">
              <w:rPr>
                <w:sz w:val="20"/>
              </w:rPr>
              <w:t>c</w:t>
            </w:r>
            <w:r w:rsidR="00DC0920">
              <w:rPr>
                <w:sz w:val="20"/>
              </w:rPr>
              <w:t xml:space="preserve">arry-over </w:t>
            </w:r>
          </w:p>
          <w:p w14:paraId="7D8616FB" w14:textId="77777777" w:rsidR="00DC0920" w:rsidRDefault="001E0AA8" w:rsidP="00F32B0A">
            <w:pPr>
              <w:rPr>
                <w:sz w:val="20"/>
              </w:rPr>
            </w:pPr>
            <w:r>
              <w:rPr>
                <w:sz w:val="20"/>
              </w:rPr>
              <w:t xml:space="preserve">              </w:t>
            </w:r>
            <w:r w:rsidR="00F32B0A">
              <w:rPr>
                <w:sz w:val="20"/>
              </w:rPr>
              <w:t>r</w:t>
            </w:r>
            <w:r w:rsidR="00DC0920">
              <w:rPr>
                <w:sz w:val="20"/>
              </w:rPr>
              <w:t>estriction</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1C2CA355" w14:textId="77777777" w:rsidR="00DC0920" w:rsidRDefault="00DC0920" w:rsidP="002E4C8D">
            <w:pPr>
              <w:rPr>
                <w:b/>
                <w:sz w:val="20"/>
              </w:rPr>
            </w:pPr>
            <w:r>
              <w:rPr>
                <w:b/>
                <w:sz w:val="20"/>
              </w:rPr>
              <w:t xml:space="preserve">$ </w:t>
            </w:r>
            <w:r w:rsidR="006502CB">
              <w:rPr>
                <w:b/>
                <w:sz w:val="20"/>
              </w:rPr>
              <w:fldChar w:fldCharType="begin"/>
            </w:r>
            <w:r w:rsidR="006502CB">
              <w:rPr>
                <w:b/>
                <w:sz w:val="20"/>
              </w:rPr>
              <w:instrText xml:space="preserve"> =(TtlAmtPIECntrbtns-TtlAmtPIESchlrshps) \# "#,##0.00" </w:instrText>
            </w:r>
            <w:r w:rsidR="006502CB">
              <w:rPr>
                <w:b/>
                <w:sz w:val="20"/>
              </w:rPr>
              <w:fldChar w:fldCharType="separate"/>
            </w:r>
            <w:r w:rsidR="00D03B68">
              <w:rPr>
                <w:b/>
                <w:noProof/>
                <w:sz w:val="20"/>
              </w:rPr>
              <w:t xml:space="preserve">   0.00</w:t>
            </w:r>
            <w:r w:rsidR="006502CB">
              <w:rPr>
                <w:b/>
                <w:sz w:val="20"/>
              </w:rPr>
              <w:fldChar w:fldCharType="end"/>
            </w:r>
          </w:p>
        </w:tc>
      </w:tr>
      <w:tr w:rsidR="00DC0920" w:rsidRPr="00B734D6" w14:paraId="76070F1B" w14:textId="77777777" w:rsidTr="006502CB">
        <w:trPr>
          <w:trHeight w:val="360"/>
        </w:trPr>
        <w:tc>
          <w:tcPr>
            <w:tcW w:w="236" w:type="dxa"/>
          </w:tcPr>
          <w:p w14:paraId="6A9A5CE2" w14:textId="77777777" w:rsidR="00DC0920" w:rsidRDefault="00DC0920" w:rsidP="00F94BA1">
            <w:pPr>
              <w:rPr>
                <w:b/>
                <w:sz w:val="20"/>
                <w:u w:val="single"/>
              </w:rPr>
            </w:pPr>
          </w:p>
        </w:tc>
        <w:tc>
          <w:tcPr>
            <w:tcW w:w="8782" w:type="dxa"/>
            <w:tcBorders>
              <w:right w:val="single" w:sz="4" w:space="0" w:color="auto"/>
            </w:tcBorders>
            <w:vAlign w:val="center"/>
          </w:tcPr>
          <w:p w14:paraId="3EEA3BEB" w14:textId="77777777" w:rsidR="00DC0920" w:rsidRPr="00F20153" w:rsidRDefault="00072D3C" w:rsidP="00E05AD6">
            <w:pPr>
              <w:rPr>
                <w:color w:val="FF0000"/>
                <w:sz w:val="20"/>
              </w:rPr>
            </w:pPr>
            <w:r>
              <w:rPr>
                <w:sz w:val="20"/>
              </w:rPr>
              <w:t xml:space="preserve">         </w:t>
            </w:r>
            <w:r w:rsidR="00E05AD6">
              <w:rPr>
                <w:sz w:val="20"/>
              </w:rPr>
              <w:t xml:space="preserve">b.  25% </w:t>
            </w:r>
            <w:r w:rsidR="00EE44DC">
              <w:rPr>
                <w:sz w:val="20"/>
              </w:rPr>
              <w:t xml:space="preserve">of line 1, </w:t>
            </w:r>
            <w:r w:rsidR="00E05AD6">
              <w:rPr>
                <w:sz w:val="20"/>
              </w:rPr>
              <w:t>carry-over allowed pursuant to SDCL 13-65-4 (7)</w:t>
            </w:r>
            <w:r w:rsidR="00F20153">
              <w:rPr>
                <w:sz w:val="20"/>
              </w:rPr>
              <w:t xml:space="preserve"> </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3B097CD7" w14:textId="77777777" w:rsidR="00DC0920" w:rsidRDefault="00DC0920" w:rsidP="002E4C8D">
            <w:pPr>
              <w:rPr>
                <w:b/>
                <w:sz w:val="20"/>
              </w:rPr>
            </w:pPr>
            <w:r>
              <w:rPr>
                <w:b/>
                <w:sz w:val="20"/>
              </w:rPr>
              <w:t xml:space="preserve">$ </w:t>
            </w:r>
            <w:r w:rsidR="006502CB">
              <w:rPr>
                <w:b/>
                <w:sz w:val="20"/>
              </w:rPr>
              <w:fldChar w:fldCharType="begin"/>
            </w:r>
            <w:r w:rsidR="006502CB">
              <w:rPr>
                <w:b/>
                <w:sz w:val="20"/>
              </w:rPr>
              <w:instrText xml:space="preserve"> =(TtlAmtPIECntrbtns*0.25) \# "#,##0.00" </w:instrText>
            </w:r>
            <w:r w:rsidR="006502CB">
              <w:rPr>
                <w:b/>
                <w:sz w:val="20"/>
              </w:rPr>
              <w:fldChar w:fldCharType="separate"/>
            </w:r>
            <w:r w:rsidR="00D03B68">
              <w:rPr>
                <w:b/>
                <w:noProof/>
                <w:sz w:val="20"/>
              </w:rPr>
              <w:t xml:space="preserve">   0.00</w:t>
            </w:r>
            <w:r w:rsidR="006502CB">
              <w:rPr>
                <w:b/>
                <w:sz w:val="20"/>
              </w:rPr>
              <w:fldChar w:fldCharType="end"/>
            </w:r>
          </w:p>
        </w:tc>
      </w:tr>
      <w:tr w:rsidR="0021203F" w:rsidRPr="00B734D6" w14:paraId="2D25D92E" w14:textId="77777777" w:rsidTr="00F94BA1">
        <w:trPr>
          <w:trHeight w:val="386"/>
        </w:trPr>
        <w:tc>
          <w:tcPr>
            <w:tcW w:w="236" w:type="dxa"/>
          </w:tcPr>
          <w:p w14:paraId="07DB7832" w14:textId="77777777" w:rsidR="0021203F" w:rsidRDefault="0021203F" w:rsidP="00F94BA1">
            <w:pPr>
              <w:rPr>
                <w:b/>
                <w:sz w:val="20"/>
                <w:u w:val="single"/>
              </w:rPr>
            </w:pPr>
          </w:p>
        </w:tc>
        <w:tc>
          <w:tcPr>
            <w:tcW w:w="10780" w:type="dxa"/>
            <w:gridSpan w:val="3"/>
            <w:vAlign w:val="center"/>
          </w:tcPr>
          <w:p w14:paraId="099ED389" w14:textId="77777777" w:rsidR="0021203F" w:rsidRDefault="0021203F" w:rsidP="0021203F">
            <w:pPr>
              <w:rPr>
                <w:b/>
                <w:sz w:val="20"/>
              </w:rPr>
            </w:pPr>
            <w:r w:rsidRPr="0021203F">
              <w:rPr>
                <w:b/>
                <w:i/>
                <w:sz w:val="20"/>
              </w:rPr>
              <w:t>Pursuant to 13-65-4 (6)</w:t>
            </w:r>
            <w:r>
              <w:rPr>
                <w:b/>
                <w:i/>
                <w:sz w:val="20"/>
              </w:rPr>
              <w:t xml:space="preserve">  - Ensure that at least ninety percent of its revenue from insurance company contributions and all revenue from interest or investments is spent on educational scholarships</w:t>
            </w:r>
          </w:p>
        </w:tc>
      </w:tr>
      <w:tr w:rsidR="0021203F" w:rsidRPr="00B734D6" w14:paraId="6E457DB5" w14:textId="77777777" w:rsidTr="0021203F">
        <w:trPr>
          <w:trHeight w:val="450"/>
        </w:trPr>
        <w:tc>
          <w:tcPr>
            <w:tcW w:w="236" w:type="dxa"/>
          </w:tcPr>
          <w:p w14:paraId="20098C36" w14:textId="77777777" w:rsidR="0021203F" w:rsidRDefault="0021203F" w:rsidP="00F94BA1">
            <w:pPr>
              <w:rPr>
                <w:b/>
                <w:sz w:val="20"/>
                <w:u w:val="single"/>
              </w:rPr>
            </w:pPr>
          </w:p>
        </w:tc>
        <w:tc>
          <w:tcPr>
            <w:tcW w:w="8782" w:type="dxa"/>
            <w:vAlign w:val="center"/>
          </w:tcPr>
          <w:p w14:paraId="2954A692" w14:textId="77777777" w:rsidR="001E0AA8" w:rsidRDefault="001E0AA8" w:rsidP="00DC0920">
            <w:pPr>
              <w:rPr>
                <w:sz w:val="20"/>
              </w:rPr>
            </w:pPr>
            <w:r>
              <w:rPr>
                <w:sz w:val="20"/>
              </w:rPr>
              <w:t xml:space="preserve">3) </w:t>
            </w:r>
            <w:r w:rsidR="003B48F3">
              <w:rPr>
                <w:sz w:val="20"/>
              </w:rPr>
              <w:t>T</w:t>
            </w:r>
            <w:r w:rsidR="0021203F">
              <w:rPr>
                <w:sz w:val="20"/>
              </w:rPr>
              <w:t xml:space="preserve">otal amount ($) of Partners in Education Tax Credit Program scholarship contributions to </w:t>
            </w:r>
          </w:p>
          <w:p w14:paraId="2F86F64C" w14:textId="77777777" w:rsidR="0021203F" w:rsidRPr="0021203F" w:rsidRDefault="001E0AA8" w:rsidP="00DC0920">
            <w:pPr>
              <w:rPr>
                <w:sz w:val="20"/>
              </w:rPr>
            </w:pPr>
            <w:r>
              <w:rPr>
                <w:sz w:val="20"/>
              </w:rPr>
              <w:t xml:space="preserve">    </w:t>
            </w:r>
            <w:r w:rsidR="0021203F">
              <w:rPr>
                <w:sz w:val="20"/>
              </w:rPr>
              <w:t>SGO by insurance companies seeking tax credit</w:t>
            </w:r>
            <w:r w:rsidR="004B3CE7">
              <w:rPr>
                <w:sz w:val="20"/>
              </w:rPr>
              <w:t xml:space="preserve"> (as reported </w:t>
            </w:r>
            <w:r w:rsidR="00EE44DC">
              <w:rPr>
                <w:sz w:val="20"/>
              </w:rPr>
              <w:t>in</w:t>
            </w:r>
            <w:r w:rsidR="00950CC8">
              <w:rPr>
                <w:sz w:val="20"/>
              </w:rPr>
              <w:t xml:space="preserve"> Section III,</w:t>
            </w:r>
            <w:r w:rsidR="00EE44DC">
              <w:rPr>
                <w:sz w:val="20"/>
              </w:rPr>
              <w:t xml:space="preserve"> line 1 </w:t>
            </w:r>
            <w:r w:rsidR="004B3CE7">
              <w:rPr>
                <w:sz w:val="20"/>
              </w:rPr>
              <w:t>above)</w:t>
            </w:r>
          </w:p>
        </w:tc>
        <w:tc>
          <w:tcPr>
            <w:tcW w:w="1170" w:type="dxa"/>
            <w:vAlign w:val="center"/>
          </w:tcPr>
          <w:p w14:paraId="67A3917B" w14:textId="02F6BBD4" w:rsidR="0021203F" w:rsidRPr="0021203F" w:rsidRDefault="0021203F" w:rsidP="003B48F3">
            <w:pPr>
              <w:rPr>
                <w:sz w:val="20"/>
              </w:rPr>
            </w:pPr>
            <w:r>
              <w:rPr>
                <w:b/>
                <w:sz w:val="20"/>
              </w:rPr>
              <w:t xml:space="preserve">$ </w:t>
            </w:r>
            <w:r w:rsidR="003B48F3">
              <w:rPr>
                <w:b/>
                <w:sz w:val="20"/>
              </w:rPr>
              <w:fldChar w:fldCharType="begin"/>
            </w:r>
            <w:r w:rsidR="003B48F3">
              <w:rPr>
                <w:b/>
                <w:sz w:val="20"/>
              </w:rPr>
              <w:instrText xml:space="preserve"> REF TtlAmtPIECntrbtns </w:instrText>
            </w:r>
            <w:r w:rsidR="003B48F3">
              <w:rPr>
                <w:b/>
                <w:sz w:val="20"/>
              </w:rPr>
              <w:fldChar w:fldCharType="separate"/>
            </w:r>
            <w:r w:rsidR="00727150">
              <w:rPr>
                <w:b/>
                <w:noProof/>
                <w:sz w:val="20"/>
              </w:rPr>
              <w:t>0</w:t>
            </w:r>
            <w:r w:rsidR="003B48F3">
              <w:rPr>
                <w:b/>
                <w:sz w:val="20"/>
              </w:rPr>
              <w:fldChar w:fldCharType="end"/>
            </w:r>
          </w:p>
        </w:tc>
        <w:tc>
          <w:tcPr>
            <w:tcW w:w="828" w:type="dxa"/>
            <w:vAlign w:val="center"/>
          </w:tcPr>
          <w:p w14:paraId="09110DA7" w14:textId="77777777" w:rsidR="0021203F" w:rsidRPr="0021203F" w:rsidRDefault="003B48F3" w:rsidP="00DC0920">
            <w:pPr>
              <w:rPr>
                <w:sz w:val="20"/>
              </w:rPr>
            </w:pPr>
            <w:r w:rsidRPr="000F0B55">
              <w:rPr>
                <w:sz w:val="16"/>
                <w:szCs w:val="16"/>
              </w:rPr>
              <w:t>(C22)</w:t>
            </w:r>
          </w:p>
        </w:tc>
      </w:tr>
      <w:tr w:rsidR="003B48F3" w:rsidRPr="00B734D6" w14:paraId="6E424E28" w14:textId="77777777" w:rsidTr="0021203F">
        <w:trPr>
          <w:trHeight w:val="450"/>
        </w:trPr>
        <w:tc>
          <w:tcPr>
            <w:tcW w:w="236" w:type="dxa"/>
          </w:tcPr>
          <w:p w14:paraId="7AF471E0" w14:textId="77777777" w:rsidR="003B48F3" w:rsidRDefault="003B48F3" w:rsidP="00F94BA1">
            <w:pPr>
              <w:rPr>
                <w:b/>
                <w:sz w:val="20"/>
                <w:u w:val="single"/>
              </w:rPr>
            </w:pPr>
          </w:p>
        </w:tc>
        <w:tc>
          <w:tcPr>
            <w:tcW w:w="8782" w:type="dxa"/>
            <w:vAlign w:val="center"/>
          </w:tcPr>
          <w:p w14:paraId="0EC19896" w14:textId="77777777" w:rsidR="003B48F3" w:rsidRDefault="001E0AA8" w:rsidP="00DC0920">
            <w:pPr>
              <w:rPr>
                <w:sz w:val="20"/>
              </w:rPr>
            </w:pPr>
            <w:r>
              <w:rPr>
                <w:sz w:val="20"/>
              </w:rPr>
              <w:t xml:space="preserve">4) </w:t>
            </w:r>
            <w:r w:rsidR="003B48F3">
              <w:rPr>
                <w:sz w:val="20"/>
              </w:rPr>
              <w:t>Calculation of 90% of contributions received from insurance companies seeking tax credit</w:t>
            </w:r>
          </w:p>
        </w:tc>
        <w:tc>
          <w:tcPr>
            <w:tcW w:w="1170" w:type="dxa"/>
            <w:vAlign w:val="center"/>
          </w:tcPr>
          <w:p w14:paraId="34076FDC" w14:textId="77777777" w:rsidR="003B48F3" w:rsidRDefault="003B48F3" w:rsidP="002E4C8D">
            <w:pPr>
              <w:rPr>
                <w:b/>
                <w:sz w:val="20"/>
              </w:rPr>
            </w:pPr>
            <w:r>
              <w:rPr>
                <w:b/>
                <w:sz w:val="20"/>
              </w:rPr>
              <w:t>$</w:t>
            </w:r>
            <w:r>
              <w:rPr>
                <w:b/>
                <w:sz w:val="20"/>
              </w:rPr>
              <w:fldChar w:fldCharType="begin"/>
            </w:r>
            <w:r>
              <w:rPr>
                <w:b/>
                <w:sz w:val="20"/>
              </w:rPr>
              <w:instrText xml:space="preserve"> =(TtlAmtPIECntrbtns*0.90) \# "#,##0.00" </w:instrText>
            </w:r>
            <w:r>
              <w:rPr>
                <w:b/>
                <w:sz w:val="20"/>
              </w:rPr>
              <w:fldChar w:fldCharType="separate"/>
            </w:r>
            <w:r w:rsidR="00D03B68">
              <w:rPr>
                <w:b/>
                <w:noProof/>
                <w:sz w:val="20"/>
              </w:rPr>
              <w:t xml:space="preserve">   0.00</w:t>
            </w:r>
            <w:r>
              <w:rPr>
                <w:b/>
                <w:sz w:val="20"/>
              </w:rPr>
              <w:fldChar w:fldCharType="end"/>
            </w:r>
          </w:p>
        </w:tc>
        <w:tc>
          <w:tcPr>
            <w:tcW w:w="828" w:type="dxa"/>
            <w:vAlign w:val="center"/>
          </w:tcPr>
          <w:p w14:paraId="1C5B1BB2" w14:textId="77777777" w:rsidR="003B48F3" w:rsidRPr="000F0B55" w:rsidRDefault="003B48F3" w:rsidP="00DC0920">
            <w:pPr>
              <w:rPr>
                <w:sz w:val="16"/>
                <w:szCs w:val="16"/>
              </w:rPr>
            </w:pPr>
          </w:p>
        </w:tc>
      </w:tr>
      <w:tr w:rsidR="003B48F3" w:rsidRPr="00B734D6" w14:paraId="50D2E8AF" w14:textId="77777777" w:rsidTr="0021203F">
        <w:trPr>
          <w:trHeight w:val="450"/>
        </w:trPr>
        <w:tc>
          <w:tcPr>
            <w:tcW w:w="236" w:type="dxa"/>
          </w:tcPr>
          <w:p w14:paraId="00BD5437" w14:textId="77777777" w:rsidR="003B48F3" w:rsidRDefault="003B48F3" w:rsidP="00F94BA1">
            <w:pPr>
              <w:rPr>
                <w:b/>
                <w:sz w:val="20"/>
                <w:u w:val="single"/>
              </w:rPr>
            </w:pPr>
          </w:p>
        </w:tc>
        <w:tc>
          <w:tcPr>
            <w:tcW w:w="8782" w:type="dxa"/>
            <w:vAlign w:val="center"/>
          </w:tcPr>
          <w:p w14:paraId="7A5462DF" w14:textId="77777777" w:rsidR="003B48F3" w:rsidRDefault="001E0AA8" w:rsidP="00DC0920">
            <w:pPr>
              <w:rPr>
                <w:sz w:val="20"/>
              </w:rPr>
            </w:pPr>
            <w:r>
              <w:rPr>
                <w:sz w:val="20"/>
              </w:rPr>
              <w:t xml:space="preserve">5) </w:t>
            </w:r>
            <w:r w:rsidR="003B48F3">
              <w:rPr>
                <w:sz w:val="20"/>
              </w:rPr>
              <w:t>Investment Income</w:t>
            </w:r>
          </w:p>
        </w:tc>
        <w:tc>
          <w:tcPr>
            <w:tcW w:w="1170" w:type="dxa"/>
            <w:vAlign w:val="center"/>
          </w:tcPr>
          <w:p w14:paraId="1261FB41" w14:textId="77777777" w:rsidR="003B48F3" w:rsidRDefault="003B48F3" w:rsidP="002E4C8D">
            <w:pPr>
              <w:rPr>
                <w:b/>
                <w:sz w:val="20"/>
              </w:rPr>
            </w:pPr>
            <w:r>
              <w:rPr>
                <w:b/>
                <w:sz w:val="20"/>
              </w:rPr>
              <w:t xml:space="preserve">$ </w:t>
            </w:r>
            <w:r w:rsidR="002E4C8D">
              <w:rPr>
                <w:b/>
                <w:sz w:val="20"/>
              </w:rPr>
              <w:fldChar w:fldCharType="begin">
                <w:ffData>
                  <w:name w:val="TtlAmtPIEInvestInc"/>
                  <w:enabled/>
                  <w:calcOnExit/>
                  <w:textInput/>
                </w:ffData>
              </w:fldChar>
            </w:r>
            <w:bookmarkStart w:id="12" w:name="TtlAmtPIEInvestInc"/>
            <w:r w:rsidR="002E4C8D">
              <w:rPr>
                <w:b/>
                <w:sz w:val="20"/>
              </w:rPr>
              <w:instrText xml:space="preserve"> FORMTEXT </w:instrText>
            </w:r>
            <w:r w:rsidR="002E4C8D">
              <w:rPr>
                <w:b/>
                <w:sz w:val="20"/>
              </w:rPr>
            </w:r>
            <w:r w:rsidR="002E4C8D">
              <w:rPr>
                <w:b/>
                <w:sz w:val="20"/>
              </w:rPr>
              <w:fldChar w:fldCharType="separate"/>
            </w:r>
            <w:r w:rsidR="00D03B68">
              <w:rPr>
                <w:b/>
                <w:noProof/>
                <w:sz w:val="20"/>
              </w:rPr>
              <w:t>0</w:t>
            </w:r>
            <w:r w:rsidR="002E4C8D">
              <w:rPr>
                <w:b/>
                <w:sz w:val="20"/>
              </w:rPr>
              <w:fldChar w:fldCharType="end"/>
            </w:r>
            <w:bookmarkEnd w:id="12"/>
          </w:p>
        </w:tc>
        <w:tc>
          <w:tcPr>
            <w:tcW w:w="828" w:type="dxa"/>
            <w:vAlign w:val="center"/>
          </w:tcPr>
          <w:p w14:paraId="53F09D64" w14:textId="77777777" w:rsidR="003B48F3" w:rsidRPr="000F0B55" w:rsidRDefault="003B48F3" w:rsidP="00DC0920">
            <w:pPr>
              <w:rPr>
                <w:sz w:val="16"/>
                <w:szCs w:val="16"/>
              </w:rPr>
            </w:pPr>
          </w:p>
        </w:tc>
      </w:tr>
      <w:tr w:rsidR="003B48F3" w:rsidRPr="00B734D6" w14:paraId="116D54EF" w14:textId="77777777" w:rsidTr="0021203F">
        <w:trPr>
          <w:trHeight w:val="450"/>
        </w:trPr>
        <w:tc>
          <w:tcPr>
            <w:tcW w:w="236" w:type="dxa"/>
          </w:tcPr>
          <w:p w14:paraId="463555DE" w14:textId="77777777" w:rsidR="003B48F3" w:rsidRDefault="003B48F3" w:rsidP="00F94BA1">
            <w:pPr>
              <w:rPr>
                <w:b/>
                <w:sz w:val="20"/>
                <w:u w:val="single"/>
              </w:rPr>
            </w:pPr>
          </w:p>
        </w:tc>
        <w:tc>
          <w:tcPr>
            <w:tcW w:w="8782" w:type="dxa"/>
            <w:vAlign w:val="center"/>
          </w:tcPr>
          <w:p w14:paraId="072C0CC1" w14:textId="77777777" w:rsidR="003B48F3" w:rsidRDefault="006E7280" w:rsidP="00E1061F">
            <w:pPr>
              <w:jc w:val="right"/>
              <w:rPr>
                <w:sz w:val="20"/>
              </w:rPr>
            </w:pPr>
            <w:r>
              <w:rPr>
                <w:sz w:val="20"/>
              </w:rPr>
              <w:t>Total</w:t>
            </w:r>
            <w:r w:rsidR="00EE44DC">
              <w:rPr>
                <w:sz w:val="20"/>
              </w:rPr>
              <w:t xml:space="preserve"> of line 4 plus line 5</w:t>
            </w:r>
            <w:r w:rsidR="004B3CE7">
              <w:rPr>
                <w:sz w:val="20"/>
              </w:rPr>
              <w:t xml:space="preserve"> </w:t>
            </w:r>
            <w:r w:rsidR="00E1061F">
              <w:rPr>
                <w:sz w:val="20"/>
              </w:rPr>
              <w:t xml:space="preserve">  </w:t>
            </w:r>
          </w:p>
        </w:tc>
        <w:tc>
          <w:tcPr>
            <w:tcW w:w="1170" w:type="dxa"/>
            <w:vAlign w:val="center"/>
          </w:tcPr>
          <w:p w14:paraId="3FF1F931" w14:textId="77777777" w:rsidR="003B48F3" w:rsidRDefault="006E7280" w:rsidP="002E4C8D">
            <w:pPr>
              <w:rPr>
                <w:b/>
                <w:sz w:val="20"/>
              </w:rPr>
            </w:pPr>
            <w:r>
              <w:rPr>
                <w:b/>
                <w:sz w:val="20"/>
              </w:rPr>
              <w:t>$</w:t>
            </w:r>
            <w:r>
              <w:rPr>
                <w:b/>
                <w:sz w:val="20"/>
              </w:rPr>
              <w:fldChar w:fldCharType="begin"/>
            </w:r>
            <w:r>
              <w:rPr>
                <w:b/>
                <w:sz w:val="20"/>
              </w:rPr>
              <w:instrText xml:space="preserve"> =(TtlAmtPIECntrbtns*0.90)+TtlAmtPIEInvestInc \# "#,##0.00" </w:instrText>
            </w:r>
            <w:r>
              <w:rPr>
                <w:b/>
                <w:sz w:val="20"/>
              </w:rPr>
              <w:fldChar w:fldCharType="separate"/>
            </w:r>
            <w:r w:rsidR="00D03B68">
              <w:rPr>
                <w:b/>
                <w:noProof/>
                <w:sz w:val="20"/>
              </w:rPr>
              <w:t xml:space="preserve">   0.00</w:t>
            </w:r>
            <w:r>
              <w:rPr>
                <w:b/>
                <w:sz w:val="20"/>
              </w:rPr>
              <w:fldChar w:fldCharType="end"/>
            </w:r>
          </w:p>
        </w:tc>
        <w:tc>
          <w:tcPr>
            <w:tcW w:w="828" w:type="dxa"/>
            <w:vAlign w:val="center"/>
          </w:tcPr>
          <w:p w14:paraId="40F1A5AA" w14:textId="77777777" w:rsidR="003B48F3" w:rsidRPr="000F0B55" w:rsidRDefault="003B48F3" w:rsidP="00DC0920">
            <w:pPr>
              <w:rPr>
                <w:sz w:val="16"/>
                <w:szCs w:val="16"/>
              </w:rPr>
            </w:pPr>
          </w:p>
        </w:tc>
      </w:tr>
      <w:tr w:rsidR="006E7280" w:rsidRPr="00B734D6" w14:paraId="5DF7CC40" w14:textId="77777777" w:rsidTr="0021203F">
        <w:trPr>
          <w:trHeight w:val="450"/>
        </w:trPr>
        <w:tc>
          <w:tcPr>
            <w:tcW w:w="236" w:type="dxa"/>
          </w:tcPr>
          <w:p w14:paraId="2A601710" w14:textId="77777777" w:rsidR="006E7280" w:rsidRDefault="006E7280" w:rsidP="00F94BA1">
            <w:pPr>
              <w:rPr>
                <w:b/>
                <w:sz w:val="20"/>
                <w:u w:val="single"/>
              </w:rPr>
            </w:pPr>
          </w:p>
        </w:tc>
        <w:tc>
          <w:tcPr>
            <w:tcW w:w="8782" w:type="dxa"/>
            <w:vAlign w:val="center"/>
          </w:tcPr>
          <w:p w14:paraId="43618A2B" w14:textId="77777777" w:rsidR="006E7280" w:rsidRDefault="001E0AA8" w:rsidP="00DC0920">
            <w:pPr>
              <w:rPr>
                <w:sz w:val="20"/>
              </w:rPr>
            </w:pPr>
            <w:r>
              <w:rPr>
                <w:sz w:val="20"/>
              </w:rPr>
              <w:t xml:space="preserve">6) </w:t>
            </w:r>
            <w:r w:rsidR="006E7280">
              <w:rPr>
                <w:sz w:val="20"/>
              </w:rPr>
              <w:t>Carryover from previous year required to be spent in calendar year</w:t>
            </w:r>
          </w:p>
        </w:tc>
        <w:tc>
          <w:tcPr>
            <w:tcW w:w="1170" w:type="dxa"/>
            <w:vAlign w:val="center"/>
          </w:tcPr>
          <w:p w14:paraId="0FFE66CB" w14:textId="77777777" w:rsidR="006E7280" w:rsidRDefault="006E7280" w:rsidP="00D03B68">
            <w:pPr>
              <w:rPr>
                <w:b/>
                <w:sz w:val="20"/>
              </w:rPr>
            </w:pPr>
            <w:r>
              <w:rPr>
                <w:b/>
                <w:sz w:val="20"/>
              </w:rPr>
              <w:t xml:space="preserve">$ </w:t>
            </w:r>
            <w:r w:rsidR="00950CC8">
              <w:rPr>
                <w:b/>
                <w:sz w:val="20"/>
              </w:rPr>
              <w:fldChar w:fldCharType="begin">
                <w:ffData>
                  <w:name w:val="TtlPIEPrvYrCrryOvr"/>
                  <w:enabled/>
                  <w:calcOnExit/>
                  <w:textInput/>
                </w:ffData>
              </w:fldChar>
            </w:r>
            <w:bookmarkStart w:id="13" w:name="TtlPIEPrvYrCrryOvr"/>
            <w:r w:rsidR="00950CC8">
              <w:rPr>
                <w:b/>
                <w:sz w:val="20"/>
              </w:rPr>
              <w:instrText xml:space="preserve"> FORMTEXT </w:instrText>
            </w:r>
            <w:r w:rsidR="00950CC8">
              <w:rPr>
                <w:b/>
                <w:sz w:val="20"/>
              </w:rPr>
            </w:r>
            <w:r w:rsidR="00950CC8">
              <w:rPr>
                <w:b/>
                <w:sz w:val="20"/>
              </w:rPr>
              <w:fldChar w:fldCharType="separate"/>
            </w:r>
            <w:r w:rsidR="00950CC8">
              <w:rPr>
                <w:b/>
                <w:noProof/>
                <w:sz w:val="20"/>
              </w:rPr>
              <w:t> </w:t>
            </w:r>
            <w:r w:rsidR="00950CC8">
              <w:rPr>
                <w:b/>
                <w:noProof/>
                <w:sz w:val="20"/>
              </w:rPr>
              <w:t> </w:t>
            </w:r>
            <w:r w:rsidR="00950CC8">
              <w:rPr>
                <w:b/>
                <w:noProof/>
                <w:sz w:val="20"/>
              </w:rPr>
              <w:t> </w:t>
            </w:r>
            <w:r w:rsidR="00950CC8">
              <w:rPr>
                <w:b/>
                <w:noProof/>
                <w:sz w:val="20"/>
              </w:rPr>
              <w:t> </w:t>
            </w:r>
            <w:r w:rsidR="00950CC8">
              <w:rPr>
                <w:b/>
                <w:noProof/>
                <w:sz w:val="20"/>
              </w:rPr>
              <w:t> </w:t>
            </w:r>
            <w:r w:rsidR="00950CC8">
              <w:rPr>
                <w:b/>
                <w:sz w:val="20"/>
              </w:rPr>
              <w:fldChar w:fldCharType="end"/>
            </w:r>
            <w:bookmarkEnd w:id="13"/>
          </w:p>
        </w:tc>
        <w:tc>
          <w:tcPr>
            <w:tcW w:w="828" w:type="dxa"/>
            <w:vAlign w:val="center"/>
          </w:tcPr>
          <w:p w14:paraId="2DBA450D" w14:textId="77777777" w:rsidR="006E7280" w:rsidRPr="000F0B55" w:rsidRDefault="006E7280" w:rsidP="00DC0920">
            <w:pPr>
              <w:rPr>
                <w:sz w:val="16"/>
                <w:szCs w:val="16"/>
              </w:rPr>
            </w:pPr>
          </w:p>
        </w:tc>
      </w:tr>
      <w:tr w:rsidR="006E7280" w:rsidRPr="00B734D6" w14:paraId="092347A2" w14:textId="77777777" w:rsidTr="0021203F">
        <w:trPr>
          <w:trHeight w:val="450"/>
        </w:trPr>
        <w:tc>
          <w:tcPr>
            <w:tcW w:w="236" w:type="dxa"/>
          </w:tcPr>
          <w:p w14:paraId="0663ACDD" w14:textId="77777777" w:rsidR="006E7280" w:rsidRDefault="006E7280" w:rsidP="00F94BA1">
            <w:pPr>
              <w:rPr>
                <w:b/>
                <w:sz w:val="20"/>
                <w:u w:val="single"/>
              </w:rPr>
            </w:pPr>
          </w:p>
        </w:tc>
        <w:tc>
          <w:tcPr>
            <w:tcW w:w="8782" w:type="dxa"/>
            <w:vAlign w:val="center"/>
          </w:tcPr>
          <w:p w14:paraId="38EB4632" w14:textId="77777777" w:rsidR="001E0AA8" w:rsidRDefault="001E0AA8" w:rsidP="00DC0920">
            <w:pPr>
              <w:rPr>
                <w:sz w:val="20"/>
              </w:rPr>
            </w:pPr>
            <w:r>
              <w:rPr>
                <w:sz w:val="20"/>
              </w:rPr>
              <w:t xml:space="preserve">7) </w:t>
            </w:r>
            <w:r w:rsidR="006E7280">
              <w:rPr>
                <w:sz w:val="20"/>
              </w:rPr>
              <w:t xml:space="preserve">Total amount ($) of scholarships awarded from contributions from insurance companies </w:t>
            </w:r>
          </w:p>
          <w:p w14:paraId="34F0B093" w14:textId="77777777" w:rsidR="006E7280" w:rsidRDefault="001E0AA8" w:rsidP="00DC0920">
            <w:pPr>
              <w:rPr>
                <w:sz w:val="20"/>
              </w:rPr>
            </w:pPr>
            <w:r>
              <w:rPr>
                <w:sz w:val="20"/>
              </w:rPr>
              <w:t xml:space="preserve">     </w:t>
            </w:r>
            <w:r w:rsidR="006E7280">
              <w:rPr>
                <w:sz w:val="20"/>
              </w:rPr>
              <w:t>seeking  tax credit</w:t>
            </w:r>
            <w:r w:rsidR="004B3CE7">
              <w:rPr>
                <w:sz w:val="20"/>
              </w:rPr>
              <w:t xml:space="preserve"> (as reported</w:t>
            </w:r>
            <w:r w:rsidR="00EE44DC">
              <w:rPr>
                <w:sz w:val="20"/>
              </w:rPr>
              <w:t xml:space="preserve"> in </w:t>
            </w:r>
            <w:r w:rsidR="00950CC8">
              <w:rPr>
                <w:sz w:val="20"/>
              </w:rPr>
              <w:t>Section I</w:t>
            </w:r>
            <w:r w:rsidR="00945FD2">
              <w:rPr>
                <w:sz w:val="20"/>
              </w:rPr>
              <w:t>II, line 2)</w:t>
            </w:r>
          </w:p>
        </w:tc>
        <w:tc>
          <w:tcPr>
            <w:tcW w:w="1170" w:type="dxa"/>
            <w:vAlign w:val="center"/>
          </w:tcPr>
          <w:p w14:paraId="10B2CB07" w14:textId="1FAE26E9" w:rsidR="006E7280" w:rsidRDefault="006E7280" w:rsidP="006E7280">
            <w:pPr>
              <w:rPr>
                <w:b/>
                <w:sz w:val="20"/>
              </w:rPr>
            </w:pPr>
            <w:r>
              <w:rPr>
                <w:b/>
                <w:sz w:val="20"/>
              </w:rPr>
              <w:t xml:space="preserve">$ </w:t>
            </w:r>
            <w:r>
              <w:rPr>
                <w:b/>
                <w:sz w:val="20"/>
              </w:rPr>
              <w:fldChar w:fldCharType="begin"/>
            </w:r>
            <w:r>
              <w:rPr>
                <w:b/>
                <w:sz w:val="20"/>
              </w:rPr>
              <w:instrText xml:space="preserve"> REF TtlAmtPIESchlrshps </w:instrText>
            </w:r>
            <w:r>
              <w:rPr>
                <w:b/>
                <w:sz w:val="20"/>
              </w:rPr>
              <w:fldChar w:fldCharType="separate"/>
            </w:r>
            <w:r w:rsidR="00727150">
              <w:rPr>
                <w:b/>
                <w:noProof/>
                <w:sz w:val="20"/>
              </w:rPr>
              <w:t>0</w:t>
            </w:r>
            <w:r>
              <w:rPr>
                <w:b/>
                <w:sz w:val="20"/>
              </w:rPr>
              <w:fldChar w:fldCharType="end"/>
            </w:r>
          </w:p>
        </w:tc>
        <w:tc>
          <w:tcPr>
            <w:tcW w:w="828" w:type="dxa"/>
            <w:vAlign w:val="center"/>
          </w:tcPr>
          <w:p w14:paraId="362373EE" w14:textId="77777777" w:rsidR="006E7280" w:rsidRPr="000F0B55" w:rsidRDefault="006E7280" w:rsidP="00DC0920">
            <w:pPr>
              <w:rPr>
                <w:sz w:val="16"/>
                <w:szCs w:val="16"/>
              </w:rPr>
            </w:pPr>
          </w:p>
        </w:tc>
      </w:tr>
      <w:tr w:rsidR="006E7280" w:rsidRPr="00B734D6" w14:paraId="1E1868E0" w14:textId="77777777" w:rsidTr="0021203F">
        <w:trPr>
          <w:trHeight w:val="450"/>
        </w:trPr>
        <w:tc>
          <w:tcPr>
            <w:tcW w:w="236" w:type="dxa"/>
          </w:tcPr>
          <w:p w14:paraId="297FC0FC" w14:textId="77777777" w:rsidR="006E7280" w:rsidRDefault="006E7280" w:rsidP="00F94BA1">
            <w:pPr>
              <w:rPr>
                <w:b/>
                <w:sz w:val="20"/>
                <w:u w:val="single"/>
              </w:rPr>
            </w:pPr>
          </w:p>
        </w:tc>
        <w:tc>
          <w:tcPr>
            <w:tcW w:w="8782" w:type="dxa"/>
            <w:vAlign w:val="center"/>
          </w:tcPr>
          <w:p w14:paraId="251B40B1" w14:textId="77777777" w:rsidR="006E7280" w:rsidRDefault="001E0AA8" w:rsidP="00DC0920">
            <w:pPr>
              <w:rPr>
                <w:sz w:val="20"/>
              </w:rPr>
            </w:pPr>
            <w:r>
              <w:rPr>
                <w:sz w:val="20"/>
              </w:rPr>
              <w:t xml:space="preserve">8) </w:t>
            </w:r>
            <w:r w:rsidR="006E7280">
              <w:rPr>
                <w:sz w:val="20"/>
              </w:rPr>
              <w:t>Preliminary carry-over calculation</w:t>
            </w:r>
            <w:r w:rsidR="004B3CE7">
              <w:rPr>
                <w:sz w:val="20"/>
              </w:rPr>
              <w:t xml:space="preserve"> </w:t>
            </w:r>
            <w:r w:rsidR="00EE44DC">
              <w:rPr>
                <w:sz w:val="20"/>
              </w:rPr>
              <w:t>(line 4 plus line 5 plus line 6 less line 7)</w:t>
            </w:r>
          </w:p>
        </w:tc>
        <w:tc>
          <w:tcPr>
            <w:tcW w:w="1170" w:type="dxa"/>
            <w:vAlign w:val="center"/>
          </w:tcPr>
          <w:p w14:paraId="218D822C" w14:textId="77777777" w:rsidR="006E7280" w:rsidRDefault="006E7280" w:rsidP="00C2480C">
            <w:pPr>
              <w:rPr>
                <w:b/>
                <w:sz w:val="20"/>
              </w:rPr>
            </w:pPr>
            <w:r>
              <w:rPr>
                <w:b/>
                <w:sz w:val="20"/>
              </w:rPr>
              <w:t>$</w:t>
            </w:r>
            <w:r w:rsidR="00D03B68">
              <w:rPr>
                <w:b/>
                <w:sz w:val="20"/>
              </w:rPr>
              <w:fldChar w:fldCharType="begin"/>
            </w:r>
            <w:r w:rsidR="00D03B68">
              <w:rPr>
                <w:b/>
                <w:sz w:val="20"/>
              </w:rPr>
              <w:instrText xml:space="preserve"> =(((TtlAmtPIECntrbtns*0.90)+TtlAmtPIEInvestInc+TtlPIEPrvYrCrryOvr)-TtlAmtPIESchlrshps) \# "#,##0.00" </w:instrText>
            </w:r>
            <w:r w:rsidR="00D03B68">
              <w:rPr>
                <w:b/>
                <w:sz w:val="20"/>
              </w:rPr>
              <w:fldChar w:fldCharType="separate"/>
            </w:r>
            <w:r w:rsidR="00D03B68">
              <w:rPr>
                <w:b/>
                <w:noProof/>
                <w:sz w:val="20"/>
              </w:rPr>
              <w:t xml:space="preserve">   0.00</w:t>
            </w:r>
            <w:r w:rsidR="00D03B68">
              <w:rPr>
                <w:b/>
                <w:sz w:val="20"/>
              </w:rPr>
              <w:fldChar w:fldCharType="end"/>
            </w:r>
          </w:p>
        </w:tc>
        <w:tc>
          <w:tcPr>
            <w:tcW w:w="828" w:type="dxa"/>
            <w:vAlign w:val="center"/>
          </w:tcPr>
          <w:p w14:paraId="4CC78A7B" w14:textId="77777777" w:rsidR="006E7280" w:rsidRPr="000F0B55" w:rsidRDefault="006E7280" w:rsidP="00DC0920">
            <w:pPr>
              <w:rPr>
                <w:sz w:val="16"/>
                <w:szCs w:val="16"/>
              </w:rPr>
            </w:pPr>
          </w:p>
        </w:tc>
      </w:tr>
      <w:tr w:rsidR="006E7280" w:rsidRPr="00B734D6" w14:paraId="5C7B3B1E" w14:textId="77777777" w:rsidTr="0021203F">
        <w:trPr>
          <w:trHeight w:val="450"/>
        </w:trPr>
        <w:tc>
          <w:tcPr>
            <w:tcW w:w="236" w:type="dxa"/>
          </w:tcPr>
          <w:p w14:paraId="297C2B33" w14:textId="77777777" w:rsidR="006E7280" w:rsidRDefault="006E7280" w:rsidP="00F94BA1">
            <w:pPr>
              <w:rPr>
                <w:b/>
                <w:sz w:val="20"/>
                <w:u w:val="single"/>
              </w:rPr>
            </w:pPr>
          </w:p>
        </w:tc>
        <w:tc>
          <w:tcPr>
            <w:tcW w:w="8782" w:type="dxa"/>
            <w:vAlign w:val="center"/>
          </w:tcPr>
          <w:p w14:paraId="1B92047E" w14:textId="77777777" w:rsidR="006E7280" w:rsidRDefault="001E0AA8" w:rsidP="00DC0920">
            <w:pPr>
              <w:rPr>
                <w:sz w:val="20"/>
              </w:rPr>
            </w:pPr>
            <w:r>
              <w:rPr>
                <w:sz w:val="20"/>
              </w:rPr>
              <w:t xml:space="preserve">9) </w:t>
            </w:r>
            <w:r w:rsidR="004B3CE7">
              <w:rPr>
                <w:sz w:val="20"/>
              </w:rPr>
              <w:t>Carry-over allowed</w:t>
            </w:r>
            <w:r w:rsidR="00EE44DC">
              <w:rPr>
                <w:sz w:val="20"/>
              </w:rPr>
              <w:t xml:space="preserve"> (line 2b above)</w:t>
            </w:r>
          </w:p>
        </w:tc>
        <w:tc>
          <w:tcPr>
            <w:tcW w:w="1170" w:type="dxa"/>
            <w:vAlign w:val="center"/>
          </w:tcPr>
          <w:p w14:paraId="4BC31BC2" w14:textId="77777777" w:rsidR="006E7280" w:rsidRDefault="004B3CE7" w:rsidP="002E4C8D">
            <w:pPr>
              <w:rPr>
                <w:b/>
                <w:sz w:val="20"/>
              </w:rPr>
            </w:pPr>
            <w:r>
              <w:rPr>
                <w:b/>
                <w:sz w:val="20"/>
              </w:rPr>
              <w:t xml:space="preserve">$ </w:t>
            </w:r>
            <w:r>
              <w:rPr>
                <w:b/>
                <w:sz w:val="20"/>
              </w:rPr>
              <w:fldChar w:fldCharType="begin"/>
            </w:r>
            <w:r>
              <w:rPr>
                <w:b/>
                <w:sz w:val="20"/>
              </w:rPr>
              <w:instrText xml:space="preserve"> =(TtlAmtPIECntrbtns*0.25) \# "#,##0.00" </w:instrText>
            </w:r>
            <w:r>
              <w:rPr>
                <w:b/>
                <w:sz w:val="20"/>
              </w:rPr>
              <w:fldChar w:fldCharType="separate"/>
            </w:r>
            <w:r w:rsidR="00D03B68">
              <w:rPr>
                <w:b/>
                <w:noProof/>
                <w:sz w:val="20"/>
              </w:rPr>
              <w:t xml:space="preserve">   0.00</w:t>
            </w:r>
            <w:r>
              <w:rPr>
                <w:b/>
                <w:sz w:val="20"/>
              </w:rPr>
              <w:fldChar w:fldCharType="end"/>
            </w:r>
          </w:p>
        </w:tc>
        <w:tc>
          <w:tcPr>
            <w:tcW w:w="828" w:type="dxa"/>
            <w:vAlign w:val="center"/>
          </w:tcPr>
          <w:p w14:paraId="170CADFB" w14:textId="77777777" w:rsidR="006E7280" w:rsidRPr="000F0B55" w:rsidRDefault="006E7280" w:rsidP="00DC0920">
            <w:pPr>
              <w:rPr>
                <w:sz w:val="16"/>
                <w:szCs w:val="16"/>
              </w:rPr>
            </w:pPr>
          </w:p>
        </w:tc>
      </w:tr>
      <w:tr w:rsidR="004B3CE7" w:rsidRPr="00B734D6" w14:paraId="69775B71" w14:textId="77777777" w:rsidTr="0021203F">
        <w:trPr>
          <w:trHeight w:val="450"/>
        </w:trPr>
        <w:tc>
          <w:tcPr>
            <w:tcW w:w="236" w:type="dxa"/>
          </w:tcPr>
          <w:p w14:paraId="7E97CBEE" w14:textId="77777777" w:rsidR="004B3CE7" w:rsidRDefault="004B3CE7" w:rsidP="00F94BA1">
            <w:pPr>
              <w:rPr>
                <w:b/>
                <w:sz w:val="20"/>
                <w:u w:val="single"/>
              </w:rPr>
            </w:pPr>
          </w:p>
        </w:tc>
        <w:tc>
          <w:tcPr>
            <w:tcW w:w="8782" w:type="dxa"/>
            <w:vAlign w:val="center"/>
          </w:tcPr>
          <w:p w14:paraId="20776818" w14:textId="77777777" w:rsidR="004B3CE7" w:rsidRDefault="001E0AA8" w:rsidP="00DC0920">
            <w:pPr>
              <w:rPr>
                <w:sz w:val="20"/>
              </w:rPr>
            </w:pPr>
            <w:r>
              <w:rPr>
                <w:sz w:val="20"/>
              </w:rPr>
              <w:t xml:space="preserve">10) </w:t>
            </w:r>
            <w:r w:rsidR="004B3CE7">
              <w:rPr>
                <w:sz w:val="20"/>
              </w:rPr>
              <w:t>Is the preliminary carry-over calculation greater than the carry-over allowed amount?</w:t>
            </w:r>
          </w:p>
        </w:tc>
        <w:tc>
          <w:tcPr>
            <w:tcW w:w="1170" w:type="dxa"/>
            <w:vAlign w:val="center"/>
          </w:tcPr>
          <w:p w14:paraId="1FE1134C" w14:textId="77777777" w:rsidR="004B3CE7" w:rsidRDefault="004B3CE7" w:rsidP="006E7280">
            <w:pPr>
              <w:rPr>
                <w:b/>
                <w:sz w:val="20"/>
              </w:rPr>
            </w:pPr>
            <w:r>
              <w:rPr>
                <w:b/>
                <w:sz w:val="20"/>
              </w:rPr>
              <w:fldChar w:fldCharType="begin">
                <w:ffData>
                  <w:name w:val="Check9"/>
                  <w:enabled/>
                  <w:calcOnExit w:val="0"/>
                  <w:checkBox>
                    <w:sizeAuto/>
                    <w:default w:val="0"/>
                  </w:checkBox>
                </w:ffData>
              </w:fldChar>
            </w:r>
            <w:bookmarkStart w:id="14" w:name="Check9"/>
            <w:r>
              <w:rPr>
                <w:b/>
                <w:sz w:val="20"/>
              </w:rPr>
              <w:instrText xml:space="preserve"> FORMCHECKBOX </w:instrText>
            </w:r>
            <w:r w:rsidR="00727150">
              <w:rPr>
                <w:b/>
                <w:sz w:val="20"/>
              </w:rPr>
            </w:r>
            <w:r w:rsidR="00727150">
              <w:rPr>
                <w:b/>
                <w:sz w:val="20"/>
              </w:rPr>
              <w:fldChar w:fldCharType="separate"/>
            </w:r>
            <w:r>
              <w:rPr>
                <w:b/>
                <w:sz w:val="20"/>
              </w:rPr>
              <w:fldChar w:fldCharType="end"/>
            </w:r>
            <w:bookmarkEnd w:id="14"/>
            <w:r>
              <w:rPr>
                <w:b/>
                <w:sz w:val="20"/>
              </w:rPr>
              <w:t xml:space="preserve"> Yes</w:t>
            </w:r>
          </w:p>
        </w:tc>
        <w:tc>
          <w:tcPr>
            <w:tcW w:w="828" w:type="dxa"/>
            <w:vAlign w:val="center"/>
          </w:tcPr>
          <w:p w14:paraId="18AE1564" w14:textId="77777777" w:rsidR="004B3CE7" w:rsidRPr="000F0B55" w:rsidRDefault="004B3CE7" w:rsidP="00DC0920">
            <w:pPr>
              <w:rPr>
                <w:sz w:val="16"/>
                <w:szCs w:val="16"/>
              </w:rPr>
            </w:pPr>
            <w:r w:rsidRPr="004B3CE7">
              <w:rPr>
                <w:b/>
                <w:sz w:val="20"/>
              </w:rPr>
              <w:fldChar w:fldCharType="begin">
                <w:ffData>
                  <w:name w:val="Check10"/>
                  <w:enabled/>
                  <w:calcOnExit w:val="0"/>
                  <w:checkBox>
                    <w:sizeAuto/>
                    <w:default w:val="0"/>
                  </w:checkBox>
                </w:ffData>
              </w:fldChar>
            </w:r>
            <w:bookmarkStart w:id="15" w:name="Check10"/>
            <w:r w:rsidRPr="004B3CE7">
              <w:rPr>
                <w:b/>
                <w:sz w:val="20"/>
              </w:rPr>
              <w:instrText xml:space="preserve"> FORMCHECKBOX </w:instrText>
            </w:r>
            <w:r w:rsidR="00727150">
              <w:rPr>
                <w:b/>
                <w:sz w:val="20"/>
              </w:rPr>
            </w:r>
            <w:r w:rsidR="00727150">
              <w:rPr>
                <w:b/>
                <w:sz w:val="20"/>
              </w:rPr>
              <w:fldChar w:fldCharType="separate"/>
            </w:r>
            <w:r w:rsidRPr="004B3CE7">
              <w:rPr>
                <w:b/>
                <w:sz w:val="20"/>
              </w:rPr>
              <w:fldChar w:fldCharType="end"/>
            </w:r>
            <w:bookmarkEnd w:id="15"/>
            <w:r w:rsidRPr="004B3CE7">
              <w:rPr>
                <w:b/>
                <w:sz w:val="20"/>
              </w:rPr>
              <w:t xml:space="preserve"> No</w:t>
            </w:r>
          </w:p>
        </w:tc>
      </w:tr>
      <w:tr w:rsidR="0061330F" w:rsidRPr="00B734D6" w14:paraId="52A9E24B" w14:textId="77777777" w:rsidTr="0021203F">
        <w:trPr>
          <w:trHeight w:val="1710"/>
        </w:trPr>
        <w:tc>
          <w:tcPr>
            <w:tcW w:w="236" w:type="dxa"/>
          </w:tcPr>
          <w:p w14:paraId="22FBEE25" w14:textId="77777777" w:rsidR="0061330F" w:rsidRDefault="0061330F" w:rsidP="00F94BA1">
            <w:pPr>
              <w:rPr>
                <w:b/>
                <w:sz w:val="20"/>
                <w:u w:val="single"/>
              </w:rPr>
            </w:pPr>
          </w:p>
        </w:tc>
        <w:tc>
          <w:tcPr>
            <w:tcW w:w="10780" w:type="dxa"/>
            <w:gridSpan w:val="3"/>
            <w:vAlign w:val="center"/>
          </w:tcPr>
          <w:p w14:paraId="35EBD117" w14:textId="77777777" w:rsidR="0061330F" w:rsidRDefault="0061330F" w:rsidP="00DC0920">
            <w:pPr>
              <w:rPr>
                <w:b/>
                <w:i/>
                <w:sz w:val="20"/>
              </w:rPr>
            </w:pPr>
            <w:r w:rsidRPr="0061330F">
              <w:rPr>
                <w:b/>
                <w:i/>
                <w:sz w:val="20"/>
              </w:rPr>
              <w:t>If yes, the difference must be remitted to the South Dakota Division of Insurance. Failure to remit these funds to the Division may disqualify the organization from participation in the Program and may premium tax credits may be disallowed to insurance companies seeking tax credit.</w:t>
            </w:r>
          </w:p>
          <w:p w14:paraId="32C13C6B" w14:textId="77777777" w:rsidR="0061330F" w:rsidRDefault="0061330F" w:rsidP="0061330F">
            <w:pPr>
              <w:jc w:val="center"/>
              <w:rPr>
                <w:i/>
                <w:sz w:val="20"/>
              </w:rPr>
            </w:pPr>
            <w:r w:rsidRPr="0061330F">
              <w:rPr>
                <w:i/>
                <w:sz w:val="20"/>
              </w:rPr>
              <w:t>Voucher to remit funds available at bottom of this form.</w:t>
            </w:r>
          </w:p>
          <w:p w14:paraId="3A379F47" w14:textId="77777777" w:rsidR="00F32B0A" w:rsidRDefault="00F32B0A" w:rsidP="0061330F">
            <w:pPr>
              <w:jc w:val="center"/>
              <w:rPr>
                <w:i/>
                <w:sz w:val="20"/>
              </w:rPr>
            </w:pPr>
          </w:p>
          <w:p w14:paraId="02E6286F" w14:textId="77777777" w:rsidR="00F32B0A" w:rsidRPr="0061330F" w:rsidRDefault="00F32B0A" w:rsidP="001F5A2A">
            <w:pPr>
              <w:rPr>
                <w:sz w:val="20"/>
              </w:rPr>
            </w:pPr>
            <w:r w:rsidRPr="00F32B0A">
              <w:rPr>
                <w:b/>
                <w:sz w:val="20"/>
              </w:rPr>
              <w:t>If the totals on this</w:t>
            </w:r>
            <w:r>
              <w:rPr>
                <w:b/>
                <w:sz w:val="20"/>
              </w:rPr>
              <w:t xml:space="preserve"> form or the accompanying worksheet</w:t>
            </w:r>
            <w:r w:rsidRPr="00F32B0A">
              <w:rPr>
                <w:b/>
                <w:sz w:val="20"/>
              </w:rPr>
              <w:t xml:space="preserve"> do not agree to those </w:t>
            </w:r>
            <w:r>
              <w:rPr>
                <w:b/>
                <w:sz w:val="20"/>
              </w:rPr>
              <w:t xml:space="preserve">shown </w:t>
            </w:r>
            <w:r w:rsidRPr="00F32B0A">
              <w:rPr>
                <w:b/>
                <w:sz w:val="20"/>
              </w:rPr>
              <w:t xml:space="preserve">on </w:t>
            </w:r>
            <w:r>
              <w:rPr>
                <w:b/>
                <w:sz w:val="20"/>
              </w:rPr>
              <w:t>the SGO</w:t>
            </w:r>
            <w:r w:rsidRPr="00F32B0A">
              <w:rPr>
                <w:b/>
                <w:sz w:val="20"/>
              </w:rPr>
              <w:t xml:space="preserve"> audited financial statements, attach reconciliation</w:t>
            </w:r>
            <w:r>
              <w:rPr>
                <w:b/>
                <w:sz w:val="20"/>
              </w:rPr>
              <w:t>.</w:t>
            </w:r>
          </w:p>
        </w:tc>
      </w:tr>
    </w:tbl>
    <w:p w14:paraId="5A5B4B63" w14:textId="77777777" w:rsidR="000A01E6" w:rsidRDefault="009E2849" w:rsidP="000A01E6">
      <w:pPr>
        <w:rPr>
          <w:b/>
          <w:sz w:val="20"/>
          <w:u w:val="single"/>
        </w:rPr>
      </w:pPr>
      <w:r>
        <w:rPr>
          <w:b/>
          <w:sz w:val="20"/>
          <w:u w:val="single"/>
        </w:rPr>
        <w:t>Section I</w:t>
      </w:r>
      <w:r w:rsidR="00CE5DF9">
        <w:rPr>
          <w:b/>
          <w:sz w:val="20"/>
          <w:u w:val="single"/>
        </w:rPr>
        <w:t>V</w:t>
      </w:r>
      <w:r>
        <w:rPr>
          <w:b/>
          <w:sz w:val="20"/>
          <w:u w:val="single"/>
        </w:rPr>
        <w:t xml:space="preserve">: </w:t>
      </w:r>
      <w:r w:rsidR="000A01E6" w:rsidRPr="00CB307C">
        <w:rPr>
          <w:b/>
          <w:sz w:val="20"/>
          <w:u w:val="single"/>
        </w:rPr>
        <w:t xml:space="preserve">Scholarship Granting Organization </w:t>
      </w:r>
      <w:r w:rsidR="000A01E6">
        <w:rPr>
          <w:b/>
          <w:sz w:val="20"/>
          <w:u w:val="single"/>
        </w:rPr>
        <w:t>Affirmations:</w:t>
      </w:r>
    </w:p>
    <w:p w14:paraId="7B67F445" w14:textId="77777777" w:rsidR="006A2A7B" w:rsidRPr="00766512" w:rsidRDefault="006A2A7B" w:rsidP="006A2A7B">
      <w:pPr>
        <w:ind w:left="360" w:hanging="360"/>
        <w:rPr>
          <w:sz w:val="16"/>
          <w:szCs w:val="16"/>
        </w:rPr>
      </w:pPr>
    </w:p>
    <w:p w14:paraId="5E12FD11" w14:textId="77777777" w:rsidR="00661025" w:rsidRDefault="006A2A7B" w:rsidP="006A2A7B">
      <w:pPr>
        <w:rPr>
          <w:sz w:val="20"/>
        </w:rPr>
      </w:pPr>
      <w:r>
        <w:rPr>
          <w:sz w:val="20"/>
        </w:rPr>
        <w:t xml:space="preserve">I affirm, on behalf of </w:t>
      </w:r>
      <w:r w:rsidR="004554DE">
        <w:rPr>
          <w:sz w:val="20"/>
        </w:rPr>
        <w:t>the organization</w:t>
      </w:r>
      <w:r>
        <w:rPr>
          <w:sz w:val="20"/>
        </w:rPr>
        <w:t xml:space="preserve"> a</w:t>
      </w:r>
      <w:r w:rsidR="00BC6D70">
        <w:rPr>
          <w:sz w:val="20"/>
        </w:rPr>
        <w:t>s its authorized representative</w:t>
      </w:r>
      <w:r>
        <w:rPr>
          <w:sz w:val="20"/>
        </w:rPr>
        <w:t xml:space="preserve"> that th</w:t>
      </w:r>
      <w:r w:rsidR="005C0691">
        <w:rPr>
          <w:sz w:val="20"/>
        </w:rPr>
        <w:t>e information provided on this</w:t>
      </w:r>
      <w:r>
        <w:rPr>
          <w:sz w:val="20"/>
        </w:rPr>
        <w:t xml:space="preserve"> </w:t>
      </w:r>
      <w:r w:rsidR="00252C7F">
        <w:rPr>
          <w:sz w:val="20"/>
        </w:rPr>
        <w:t>Excess Contribution Filing</w:t>
      </w:r>
      <w:r w:rsidR="005C0691">
        <w:rPr>
          <w:sz w:val="20"/>
        </w:rPr>
        <w:t xml:space="preserve"> and any </w:t>
      </w:r>
      <w:r>
        <w:rPr>
          <w:sz w:val="20"/>
        </w:rPr>
        <w:t>supporting documentation</w:t>
      </w:r>
      <w:r w:rsidR="005C0691">
        <w:rPr>
          <w:sz w:val="20"/>
        </w:rPr>
        <w:t xml:space="preserve"> true and correct representations of the organization’s activities</w:t>
      </w:r>
      <w:r>
        <w:rPr>
          <w:sz w:val="20"/>
        </w:rPr>
        <w:t xml:space="preserve"> </w:t>
      </w:r>
      <w:r w:rsidR="005C0691">
        <w:rPr>
          <w:sz w:val="20"/>
        </w:rPr>
        <w:t>in the previous fiscal year</w:t>
      </w:r>
      <w:r>
        <w:rPr>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4"/>
        <w:gridCol w:w="444"/>
        <w:gridCol w:w="3372"/>
      </w:tblGrid>
      <w:tr w:rsidR="00912719" w:rsidRPr="00002953" w14:paraId="366CB617" w14:textId="77777777" w:rsidTr="00F94BA1">
        <w:trPr>
          <w:trHeight w:val="486"/>
        </w:trPr>
        <w:tc>
          <w:tcPr>
            <w:tcW w:w="7128" w:type="dxa"/>
            <w:tcBorders>
              <w:bottom w:val="single" w:sz="4" w:space="0" w:color="auto"/>
            </w:tcBorders>
          </w:tcPr>
          <w:p w14:paraId="198354B6" w14:textId="77777777" w:rsidR="00912719" w:rsidRPr="00912719" w:rsidRDefault="00912719" w:rsidP="00F94BA1">
            <w:pPr>
              <w:pStyle w:val="ListParagraph"/>
              <w:ind w:left="0"/>
              <w:rPr>
                <w:sz w:val="4"/>
                <w:szCs w:val="4"/>
              </w:rPr>
            </w:pPr>
          </w:p>
        </w:tc>
        <w:tc>
          <w:tcPr>
            <w:tcW w:w="450" w:type="dxa"/>
          </w:tcPr>
          <w:p w14:paraId="5E55944B" w14:textId="77777777" w:rsidR="00912719" w:rsidRPr="00002953" w:rsidRDefault="00912719" w:rsidP="00F94BA1">
            <w:pPr>
              <w:pStyle w:val="ListParagraph"/>
              <w:ind w:left="0"/>
              <w:rPr>
                <w:sz w:val="20"/>
              </w:rPr>
            </w:pPr>
          </w:p>
        </w:tc>
        <w:tc>
          <w:tcPr>
            <w:tcW w:w="3438" w:type="dxa"/>
            <w:tcBorders>
              <w:bottom w:val="single" w:sz="4" w:space="0" w:color="auto"/>
            </w:tcBorders>
            <w:vAlign w:val="bottom"/>
          </w:tcPr>
          <w:p w14:paraId="1426FAB5" w14:textId="77777777" w:rsidR="00912719" w:rsidRPr="00002953" w:rsidRDefault="00912719" w:rsidP="00F94BA1">
            <w:pPr>
              <w:pStyle w:val="ListParagraph"/>
              <w:ind w:left="0"/>
              <w:rPr>
                <w:szCs w:val="24"/>
              </w:rPr>
            </w:pPr>
            <w:r w:rsidRPr="00002953">
              <w:rPr>
                <w:szCs w:val="24"/>
              </w:rPr>
              <w:fldChar w:fldCharType="begin">
                <w:ffData>
                  <w:name w:val="Text41"/>
                  <w:enabled/>
                  <w:calcOnExit w:val="0"/>
                  <w:textInput/>
                </w:ffData>
              </w:fldChar>
            </w:r>
            <w:r w:rsidRPr="00002953">
              <w:rPr>
                <w:szCs w:val="24"/>
              </w:rPr>
              <w:instrText xml:space="preserve"> FORMTEXT </w:instrText>
            </w:r>
            <w:r w:rsidRPr="00002953">
              <w:rPr>
                <w:szCs w:val="24"/>
              </w:rPr>
            </w:r>
            <w:r w:rsidRPr="00002953">
              <w:rPr>
                <w:szCs w:val="24"/>
              </w:rPr>
              <w:fldChar w:fldCharType="separate"/>
            </w:r>
            <w:r w:rsidRPr="00002953">
              <w:rPr>
                <w:noProof/>
                <w:szCs w:val="24"/>
              </w:rPr>
              <w:t> </w:t>
            </w:r>
            <w:r w:rsidRPr="00002953">
              <w:rPr>
                <w:noProof/>
                <w:szCs w:val="24"/>
              </w:rPr>
              <w:t> </w:t>
            </w:r>
            <w:r w:rsidRPr="00002953">
              <w:rPr>
                <w:noProof/>
                <w:szCs w:val="24"/>
              </w:rPr>
              <w:t> </w:t>
            </w:r>
            <w:r w:rsidRPr="00002953">
              <w:rPr>
                <w:noProof/>
                <w:szCs w:val="24"/>
              </w:rPr>
              <w:t> </w:t>
            </w:r>
            <w:r w:rsidRPr="00002953">
              <w:rPr>
                <w:noProof/>
                <w:szCs w:val="24"/>
              </w:rPr>
              <w:t> </w:t>
            </w:r>
            <w:r w:rsidRPr="00002953">
              <w:rPr>
                <w:szCs w:val="24"/>
              </w:rPr>
              <w:fldChar w:fldCharType="end"/>
            </w:r>
          </w:p>
        </w:tc>
      </w:tr>
      <w:tr w:rsidR="00912719" w:rsidRPr="00002953" w14:paraId="65BF3AE3" w14:textId="77777777" w:rsidTr="00F94BA1">
        <w:trPr>
          <w:trHeight w:val="422"/>
        </w:trPr>
        <w:tc>
          <w:tcPr>
            <w:tcW w:w="7128" w:type="dxa"/>
            <w:tcBorders>
              <w:top w:val="single" w:sz="4" w:space="0" w:color="auto"/>
            </w:tcBorders>
          </w:tcPr>
          <w:p w14:paraId="03925D03" w14:textId="77777777" w:rsidR="00912719" w:rsidRPr="00002953" w:rsidRDefault="00912719" w:rsidP="00F94BA1">
            <w:pPr>
              <w:pStyle w:val="ListParagraph"/>
              <w:ind w:left="0"/>
              <w:rPr>
                <w:sz w:val="20"/>
              </w:rPr>
            </w:pPr>
            <w:r w:rsidRPr="00002953">
              <w:rPr>
                <w:sz w:val="20"/>
              </w:rPr>
              <w:t xml:space="preserve">Signature of Authorized Representative of Scholarship Granting Organization             </w:t>
            </w:r>
          </w:p>
        </w:tc>
        <w:tc>
          <w:tcPr>
            <w:tcW w:w="450" w:type="dxa"/>
          </w:tcPr>
          <w:p w14:paraId="2106E899" w14:textId="77777777" w:rsidR="00912719" w:rsidRPr="00002953" w:rsidRDefault="00912719" w:rsidP="00F94BA1">
            <w:pPr>
              <w:pStyle w:val="ListParagraph"/>
              <w:ind w:left="0"/>
              <w:rPr>
                <w:sz w:val="20"/>
              </w:rPr>
            </w:pPr>
          </w:p>
        </w:tc>
        <w:tc>
          <w:tcPr>
            <w:tcW w:w="3438" w:type="dxa"/>
            <w:tcBorders>
              <w:top w:val="single" w:sz="4" w:space="0" w:color="auto"/>
            </w:tcBorders>
          </w:tcPr>
          <w:p w14:paraId="21160B61" w14:textId="77777777" w:rsidR="00912719" w:rsidRPr="00002953" w:rsidRDefault="00912719" w:rsidP="00F94BA1">
            <w:pPr>
              <w:pStyle w:val="ListParagraph"/>
              <w:ind w:left="0"/>
              <w:rPr>
                <w:sz w:val="20"/>
              </w:rPr>
            </w:pPr>
            <w:r w:rsidRPr="00002953">
              <w:rPr>
                <w:sz w:val="20"/>
              </w:rPr>
              <w:t>Date</w:t>
            </w:r>
          </w:p>
        </w:tc>
      </w:tr>
      <w:tr w:rsidR="00912719" w:rsidRPr="00002953" w14:paraId="53F72EC8" w14:textId="77777777" w:rsidTr="00F94BA1">
        <w:trPr>
          <w:trHeight w:val="279"/>
        </w:trPr>
        <w:tc>
          <w:tcPr>
            <w:tcW w:w="7128" w:type="dxa"/>
            <w:tcBorders>
              <w:bottom w:val="single" w:sz="4" w:space="0" w:color="auto"/>
            </w:tcBorders>
            <w:vAlign w:val="bottom"/>
          </w:tcPr>
          <w:p w14:paraId="74430E92" w14:textId="77777777" w:rsidR="00912719" w:rsidRPr="00002953" w:rsidRDefault="00912719" w:rsidP="00F94BA1">
            <w:pPr>
              <w:pStyle w:val="ListParagraph"/>
              <w:ind w:left="0"/>
              <w:rPr>
                <w:szCs w:val="24"/>
              </w:rPr>
            </w:pPr>
            <w:r w:rsidRPr="00002953">
              <w:rPr>
                <w:szCs w:val="24"/>
              </w:rPr>
              <w:fldChar w:fldCharType="begin">
                <w:ffData>
                  <w:name w:val="Text42"/>
                  <w:enabled/>
                  <w:calcOnExit w:val="0"/>
                  <w:textInput/>
                </w:ffData>
              </w:fldChar>
            </w:r>
            <w:r w:rsidRPr="00002953">
              <w:rPr>
                <w:szCs w:val="24"/>
              </w:rPr>
              <w:instrText xml:space="preserve"> FORMTEXT </w:instrText>
            </w:r>
            <w:r w:rsidRPr="00002953">
              <w:rPr>
                <w:szCs w:val="24"/>
              </w:rPr>
            </w:r>
            <w:r w:rsidRPr="00002953">
              <w:rPr>
                <w:szCs w:val="24"/>
              </w:rPr>
              <w:fldChar w:fldCharType="separate"/>
            </w:r>
            <w:r w:rsidRPr="00002953">
              <w:rPr>
                <w:noProof/>
                <w:szCs w:val="24"/>
              </w:rPr>
              <w:t> </w:t>
            </w:r>
            <w:r w:rsidRPr="00002953">
              <w:rPr>
                <w:noProof/>
                <w:szCs w:val="24"/>
              </w:rPr>
              <w:t> </w:t>
            </w:r>
            <w:r w:rsidRPr="00002953">
              <w:rPr>
                <w:noProof/>
                <w:szCs w:val="24"/>
              </w:rPr>
              <w:t> </w:t>
            </w:r>
            <w:r w:rsidRPr="00002953">
              <w:rPr>
                <w:noProof/>
                <w:szCs w:val="24"/>
              </w:rPr>
              <w:t> </w:t>
            </w:r>
            <w:r w:rsidRPr="00002953">
              <w:rPr>
                <w:noProof/>
                <w:szCs w:val="24"/>
              </w:rPr>
              <w:t> </w:t>
            </w:r>
            <w:r w:rsidRPr="00002953">
              <w:rPr>
                <w:szCs w:val="24"/>
              </w:rPr>
              <w:fldChar w:fldCharType="end"/>
            </w:r>
          </w:p>
        </w:tc>
        <w:tc>
          <w:tcPr>
            <w:tcW w:w="450" w:type="dxa"/>
          </w:tcPr>
          <w:p w14:paraId="4B92FDC2" w14:textId="77777777" w:rsidR="00912719" w:rsidRPr="00002953" w:rsidRDefault="00912719" w:rsidP="00F94BA1">
            <w:pPr>
              <w:pStyle w:val="ListParagraph"/>
              <w:ind w:left="0"/>
              <w:rPr>
                <w:sz w:val="20"/>
              </w:rPr>
            </w:pPr>
          </w:p>
        </w:tc>
        <w:tc>
          <w:tcPr>
            <w:tcW w:w="3438" w:type="dxa"/>
          </w:tcPr>
          <w:p w14:paraId="611DEC18" w14:textId="77777777" w:rsidR="00912719" w:rsidRPr="00002953" w:rsidRDefault="00912719" w:rsidP="00F94BA1">
            <w:pPr>
              <w:pStyle w:val="ListParagraph"/>
              <w:ind w:left="0"/>
              <w:rPr>
                <w:sz w:val="20"/>
              </w:rPr>
            </w:pPr>
          </w:p>
        </w:tc>
      </w:tr>
      <w:tr w:rsidR="00912719" w:rsidRPr="00002953" w14:paraId="361F608D" w14:textId="77777777" w:rsidTr="00F94BA1">
        <w:trPr>
          <w:trHeight w:val="386"/>
        </w:trPr>
        <w:tc>
          <w:tcPr>
            <w:tcW w:w="7128" w:type="dxa"/>
            <w:tcBorders>
              <w:top w:val="single" w:sz="4" w:space="0" w:color="auto"/>
            </w:tcBorders>
          </w:tcPr>
          <w:p w14:paraId="4CCA953C" w14:textId="77777777" w:rsidR="00912719" w:rsidRPr="00002953" w:rsidRDefault="00912719" w:rsidP="00F94BA1">
            <w:pPr>
              <w:pStyle w:val="ListParagraph"/>
              <w:ind w:left="0"/>
              <w:rPr>
                <w:sz w:val="20"/>
              </w:rPr>
            </w:pPr>
            <w:r w:rsidRPr="00002953">
              <w:rPr>
                <w:sz w:val="20"/>
              </w:rPr>
              <w:t>Printed Name of Authorized Representative</w:t>
            </w:r>
          </w:p>
        </w:tc>
        <w:tc>
          <w:tcPr>
            <w:tcW w:w="450" w:type="dxa"/>
          </w:tcPr>
          <w:p w14:paraId="12CBEBD4" w14:textId="77777777" w:rsidR="00912719" w:rsidRPr="00002953" w:rsidRDefault="00912719" w:rsidP="00F94BA1">
            <w:pPr>
              <w:pStyle w:val="ListParagraph"/>
              <w:ind w:left="0"/>
              <w:rPr>
                <w:sz w:val="20"/>
              </w:rPr>
            </w:pPr>
          </w:p>
        </w:tc>
        <w:tc>
          <w:tcPr>
            <w:tcW w:w="3438" w:type="dxa"/>
          </w:tcPr>
          <w:p w14:paraId="3422CD01" w14:textId="77777777" w:rsidR="00912719" w:rsidRPr="00002953" w:rsidRDefault="00912719" w:rsidP="00F94BA1">
            <w:pPr>
              <w:pStyle w:val="ListParagraph"/>
              <w:ind w:left="0"/>
              <w:rPr>
                <w:sz w:val="20"/>
              </w:rPr>
            </w:pPr>
          </w:p>
        </w:tc>
      </w:tr>
    </w:tbl>
    <w:p w14:paraId="6CC7DC1C" w14:textId="77777777" w:rsidR="005C0691" w:rsidRPr="00912719" w:rsidRDefault="005C0691" w:rsidP="006A2A7B">
      <w:pPr>
        <w:rPr>
          <w:sz w:val="12"/>
          <w:szCs w:val="12"/>
        </w:rPr>
      </w:pPr>
    </w:p>
    <w:p w14:paraId="4A5404AC" w14:textId="77777777" w:rsidR="005C0691" w:rsidRDefault="00BC6D70" w:rsidP="006A2A7B">
      <w:pPr>
        <w:rPr>
          <w:b/>
          <w:sz w:val="20"/>
        </w:rPr>
      </w:pPr>
      <w:r w:rsidRPr="00B24B8C">
        <w:rPr>
          <w:b/>
          <w:sz w:val="20"/>
        </w:rPr>
        <w:t xml:space="preserve">Completed form </w:t>
      </w:r>
      <w:r>
        <w:rPr>
          <w:b/>
          <w:sz w:val="20"/>
        </w:rPr>
        <w:t xml:space="preserve">and accompanying Calculating Excess Contributions worksheet </w:t>
      </w:r>
      <w:r w:rsidRPr="00B24B8C">
        <w:rPr>
          <w:b/>
          <w:sz w:val="20"/>
        </w:rPr>
        <w:t xml:space="preserve">must be submitted to the Division by email to </w:t>
      </w:r>
      <w:hyperlink r:id="rId8" w:history="1">
        <w:r w:rsidRPr="00B24B8C">
          <w:rPr>
            <w:rStyle w:val="Hyperlink"/>
            <w:b/>
            <w:sz w:val="20"/>
          </w:rPr>
          <w:t>SDInsuranceTaxCredit@state.sd.us</w:t>
        </w:r>
      </w:hyperlink>
      <w:r w:rsidRPr="00B24B8C">
        <w:rPr>
          <w:b/>
          <w:sz w:val="20"/>
        </w:rPr>
        <w:t>.</w:t>
      </w:r>
      <w:r>
        <w:rPr>
          <w:b/>
          <w:sz w:val="20"/>
        </w:rPr>
        <w:t xml:space="preserve"> </w:t>
      </w:r>
    </w:p>
    <w:p w14:paraId="144426E9" w14:textId="77777777" w:rsidR="00BC6D70" w:rsidRDefault="00BC6D70" w:rsidP="006A2A7B">
      <w:pPr>
        <w:rPr>
          <w:b/>
          <w:sz w:val="20"/>
        </w:rPr>
      </w:pPr>
    </w:p>
    <w:p w14:paraId="159565C1" w14:textId="77777777" w:rsidR="00BC6D70" w:rsidRDefault="00BC6D70" w:rsidP="006A2A7B">
      <w:pPr>
        <w:rPr>
          <w:b/>
          <w:sz w:val="20"/>
        </w:rPr>
      </w:pPr>
      <w:r>
        <w:rPr>
          <w:b/>
          <w:sz w:val="20"/>
        </w:rPr>
        <w:t>Remittance of excess contributions should be completed with the voucher below. Checks should be made payable to the South Dakota Division of Insurance</w:t>
      </w:r>
    </w:p>
    <w:p w14:paraId="1F6D5DEE" w14:textId="77777777" w:rsidR="004B3CE7" w:rsidRDefault="004B3CE7" w:rsidP="006A2A7B">
      <w:pPr>
        <w:rPr>
          <w:b/>
          <w:sz w:val="20"/>
        </w:rPr>
      </w:pPr>
    </w:p>
    <w:p w14:paraId="41B92B82" w14:textId="77777777" w:rsidR="004047E2" w:rsidRDefault="004047E2" w:rsidP="004047E2">
      <w:pPr>
        <w:pStyle w:val="ListParagraph"/>
        <w:rPr>
          <w:sz w:val="20"/>
        </w:rPr>
      </w:pPr>
    </w:p>
    <w:p w14:paraId="77C6EEF8" w14:textId="77777777" w:rsidR="004047E2" w:rsidRPr="004B3CE7" w:rsidRDefault="004047E2" w:rsidP="004047E2">
      <w:pPr>
        <w:pStyle w:val="ListParagraph"/>
        <w:ind w:left="0"/>
        <w:jc w:val="center"/>
        <w:rPr>
          <w:b/>
          <w:sz w:val="23"/>
          <w:szCs w:val="23"/>
        </w:rPr>
      </w:pPr>
      <w:r w:rsidRPr="004B3CE7">
        <w:rPr>
          <w:b/>
          <w:sz w:val="23"/>
          <w:szCs w:val="23"/>
        </w:rPr>
        <w:t>DO NOT SUBMIT THIS VOUCHER UNLESS EXCESS CONTRIBUTION REMITTANCE IS REQUIRED</w:t>
      </w:r>
    </w:p>
    <w:p w14:paraId="25CA8AA5" w14:textId="77777777" w:rsidR="002A4F14" w:rsidRDefault="002A4F14" w:rsidP="004047E2">
      <w:pPr>
        <w:pStyle w:val="ListParagraph"/>
        <w:jc w:val="center"/>
        <w:rPr>
          <w:b/>
          <w:sz w:val="20"/>
        </w:rPr>
      </w:pPr>
    </w:p>
    <w:p w14:paraId="66359ACE" w14:textId="77777777" w:rsidR="004B3CE7" w:rsidRDefault="004B3CE7" w:rsidP="004047E2">
      <w:pPr>
        <w:pStyle w:val="ListParagraph"/>
        <w:jc w:val="center"/>
        <w:rPr>
          <w:b/>
          <w:sz w:val="20"/>
        </w:rPr>
      </w:pPr>
    </w:p>
    <w:p w14:paraId="3180B9E3" w14:textId="77777777" w:rsidR="004B3CE7" w:rsidRPr="004047E2" w:rsidRDefault="004B3CE7" w:rsidP="004047E2">
      <w:pPr>
        <w:pStyle w:val="ListParagraph"/>
        <w:jc w:val="center"/>
        <w:rPr>
          <w:b/>
          <w:sz w:val="20"/>
        </w:rPr>
      </w:pPr>
    </w:p>
    <w:p w14:paraId="32680644" w14:textId="77777777" w:rsidR="004047E2" w:rsidRDefault="004047E2" w:rsidP="004047E2">
      <w:pPr>
        <w:pStyle w:val="ListParagraph"/>
        <w:ind w:left="0"/>
        <w:jc w:val="center"/>
        <w:rPr>
          <w:sz w:val="20"/>
        </w:rPr>
      </w:pPr>
      <w:r w:rsidRPr="004047E2">
        <w:rPr>
          <w:noProof/>
          <w:sz w:val="20"/>
        </w:rPr>
        <w:drawing>
          <wp:anchor distT="0" distB="0" distL="114300" distR="114300" simplePos="0" relativeHeight="251679744" behindDoc="1" locked="0" layoutInCell="1" allowOverlap="1" wp14:anchorId="2253E81C" wp14:editId="07FC3CC9">
            <wp:simplePos x="0" y="0"/>
            <wp:positionH relativeFrom="column">
              <wp:posOffset>5657850</wp:posOffset>
            </wp:positionH>
            <wp:positionV relativeFrom="paragraph">
              <wp:posOffset>27305</wp:posOffset>
            </wp:positionV>
            <wp:extent cx="281305" cy="120650"/>
            <wp:effectExtent l="0" t="0" r="4445" b="0"/>
            <wp:wrapThrough wrapText="bothSides">
              <wp:wrapPolygon edited="0">
                <wp:start x="0" y="0"/>
                <wp:lineTo x="0" y="17053"/>
                <wp:lineTo x="10239" y="17053"/>
                <wp:lineTo x="20479" y="17053"/>
                <wp:lineTo x="20479" y="0"/>
                <wp:lineTo x="8777" y="0"/>
                <wp:lineTo x="0" y="0"/>
              </wp:wrapPolygon>
            </wp:wrapThrough>
            <wp:docPr id="120" name="Picture 120" descr="C:\Temp\Temporary Internet Files\Content.IE5\Y81Y3FH7\scisso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Temporary Internet Files\Content.IE5\Y81Y3FH7\scissor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81305" cy="12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7E2">
        <w:rPr>
          <w:noProof/>
          <w:sz w:val="20"/>
        </w:rPr>
        <w:drawing>
          <wp:anchor distT="0" distB="0" distL="114300" distR="114300" simplePos="0" relativeHeight="251668480" behindDoc="1" locked="0" layoutInCell="1" allowOverlap="1" wp14:anchorId="72B4B0DA" wp14:editId="18F18020">
            <wp:simplePos x="0" y="0"/>
            <wp:positionH relativeFrom="column">
              <wp:posOffset>5313045</wp:posOffset>
            </wp:positionH>
            <wp:positionV relativeFrom="paragraph">
              <wp:posOffset>27305</wp:posOffset>
            </wp:positionV>
            <wp:extent cx="281305" cy="120650"/>
            <wp:effectExtent l="0" t="0" r="4445" b="0"/>
            <wp:wrapThrough wrapText="bothSides">
              <wp:wrapPolygon edited="0">
                <wp:start x="0" y="0"/>
                <wp:lineTo x="0" y="17053"/>
                <wp:lineTo x="10239" y="17053"/>
                <wp:lineTo x="20479" y="17053"/>
                <wp:lineTo x="20479" y="0"/>
                <wp:lineTo x="8777" y="0"/>
                <wp:lineTo x="0" y="0"/>
              </wp:wrapPolygon>
            </wp:wrapThrough>
            <wp:docPr id="119" name="Picture 119" descr="C:\Temp\Temporary Internet Files\Content.IE5\Y81Y3FH7\scisso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Temporary Internet Files\Content.IE5\Y81Y3FH7\scissor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81305" cy="12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14:anchorId="03CD18E1" wp14:editId="6E402DA0">
            <wp:simplePos x="0" y="0"/>
            <wp:positionH relativeFrom="column">
              <wp:posOffset>1024890</wp:posOffset>
            </wp:positionH>
            <wp:positionV relativeFrom="paragraph">
              <wp:posOffset>31750</wp:posOffset>
            </wp:positionV>
            <wp:extent cx="281305" cy="120650"/>
            <wp:effectExtent l="0" t="0" r="4445" b="0"/>
            <wp:wrapThrough wrapText="bothSides">
              <wp:wrapPolygon edited="0">
                <wp:start x="0" y="0"/>
                <wp:lineTo x="0" y="17053"/>
                <wp:lineTo x="10239" y="17053"/>
                <wp:lineTo x="20479" y="17053"/>
                <wp:lineTo x="20479" y="0"/>
                <wp:lineTo x="8777" y="0"/>
                <wp:lineTo x="0" y="0"/>
              </wp:wrapPolygon>
            </wp:wrapThrough>
            <wp:docPr id="118" name="Picture 118" descr="C:\Temp\Temporary Internet Files\Content.IE5\Y81Y3FH7\scisso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Temporary Internet Files\Content.IE5\Y81Y3FH7\scissor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81305" cy="12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5952" behindDoc="1" locked="0" layoutInCell="1" allowOverlap="1" wp14:anchorId="2F2354AD" wp14:editId="79744CEE">
            <wp:simplePos x="0" y="0"/>
            <wp:positionH relativeFrom="column">
              <wp:posOffset>685800</wp:posOffset>
            </wp:positionH>
            <wp:positionV relativeFrom="paragraph">
              <wp:posOffset>26670</wp:posOffset>
            </wp:positionV>
            <wp:extent cx="281305" cy="120650"/>
            <wp:effectExtent l="0" t="0" r="4445" b="0"/>
            <wp:wrapThrough wrapText="bothSides">
              <wp:wrapPolygon edited="0">
                <wp:start x="0" y="0"/>
                <wp:lineTo x="0" y="17053"/>
                <wp:lineTo x="10239" y="17053"/>
                <wp:lineTo x="20479" y="17053"/>
                <wp:lineTo x="20479" y="0"/>
                <wp:lineTo x="8777" y="0"/>
                <wp:lineTo x="0" y="0"/>
              </wp:wrapPolygon>
            </wp:wrapThrough>
            <wp:docPr id="117" name="Picture 117" descr="C:\Temp\Temporary Internet Files\Content.IE5\Y81Y3FH7\scisso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Temporary Internet Files\Content.IE5\Y81Y3FH7\scissor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81305" cy="120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  ------  DETACH FROM UPPER PORTION BEFORE MAILING   ---      --- --- ---                     </w:t>
      </w:r>
    </w:p>
    <w:p w14:paraId="5BC53F82" w14:textId="77777777" w:rsidR="004047E2" w:rsidRPr="00912719" w:rsidRDefault="00912719" w:rsidP="00912719">
      <w:pPr>
        <w:pStyle w:val="ListParagraph"/>
        <w:tabs>
          <w:tab w:val="left" w:pos="5203"/>
        </w:tabs>
        <w:rPr>
          <w:sz w:val="16"/>
          <w:szCs w:val="16"/>
        </w:rPr>
      </w:pPr>
      <w:r>
        <w:rPr>
          <w:sz w:val="20"/>
        </w:rPr>
        <w:tab/>
      </w:r>
    </w:p>
    <w:p w14:paraId="39225224" w14:textId="77777777" w:rsidR="004047E2" w:rsidRDefault="004047E2" w:rsidP="004803D5">
      <w:pPr>
        <w:pStyle w:val="ListParagraph"/>
        <w:ind w:left="0"/>
        <w:rPr>
          <w:sz w:val="18"/>
          <w:szCs w:val="18"/>
        </w:rPr>
      </w:pPr>
      <w:r w:rsidRPr="004047E2">
        <w:rPr>
          <w:sz w:val="18"/>
          <w:szCs w:val="18"/>
        </w:rPr>
        <w:t>In accordance with the Partners in Education Program,</w:t>
      </w:r>
      <w:r>
        <w:rPr>
          <w:sz w:val="20"/>
        </w:rPr>
        <w:t xml:space="preserve"> </w:t>
      </w:r>
      <w:r w:rsidRPr="000B1BB2">
        <w:rPr>
          <w:sz w:val="18"/>
          <w:szCs w:val="18"/>
        </w:rPr>
        <w:t>no more than 25% of revenue from contribution received from insurance companies seeking a tax credit can be carried forward to the organization’s next fiscal year and any excess must be remitted to the</w:t>
      </w:r>
      <w:r>
        <w:rPr>
          <w:sz w:val="18"/>
          <w:szCs w:val="18"/>
        </w:rPr>
        <w:t xml:space="preserve"> South Dakota</w:t>
      </w:r>
      <w:r w:rsidRPr="000B1BB2">
        <w:rPr>
          <w:sz w:val="18"/>
          <w:szCs w:val="18"/>
        </w:rPr>
        <w:t xml:space="preserve"> Division of Insurance</w:t>
      </w:r>
      <w:r>
        <w:rPr>
          <w:sz w:val="18"/>
          <w:szCs w:val="18"/>
        </w:rPr>
        <w:t xml:space="preserve">. </w:t>
      </w:r>
    </w:p>
    <w:p w14:paraId="74B608D7" w14:textId="77777777" w:rsidR="004803D5" w:rsidRPr="00F32B0A" w:rsidRDefault="00F32B0A" w:rsidP="00F32B0A">
      <w:pPr>
        <w:pStyle w:val="ListParagraph"/>
        <w:tabs>
          <w:tab w:val="left" w:pos="3165"/>
        </w:tabs>
        <w:ind w:left="0"/>
        <w:rPr>
          <w:sz w:val="8"/>
          <w:szCs w:val="8"/>
        </w:rPr>
      </w:pPr>
      <w:r>
        <w:rPr>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4358"/>
        <w:gridCol w:w="440"/>
        <w:gridCol w:w="674"/>
        <w:gridCol w:w="296"/>
        <w:gridCol w:w="1139"/>
        <w:gridCol w:w="535"/>
        <w:gridCol w:w="1015"/>
        <w:gridCol w:w="283"/>
      </w:tblGrid>
      <w:tr w:rsidR="004803D5" w14:paraId="0E0ED7DD" w14:textId="77777777" w:rsidTr="00F94BA1">
        <w:tc>
          <w:tcPr>
            <w:tcW w:w="7038" w:type="dxa"/>
            <w:gridSpan w:val="3"/>
          </w:tcPr>
          <w:p w14:paraId="067E112D" w14:textId="77777777" w:rsidR="004803D5" w:rsidRDefault="004803D5" w:rsidP="004803D5">
            <w:pPr>
              <w:pStyle w:val="ListParagraph"/>
              <w:ind w:left="0"/>
              <w:rPr>
                <w:sz w:val="20"/>
              </w:rPr>
            </w:pPr>
            <w:r>
              <w:rPr>
                <w:sz w:val="20"/>
              </w:rPr>
              <w:t>Scholarship Granting Organization:</w:t>
            </w:r>
          </w:p>
          <w:p w14:paraId="2D65A292" w14:textId="77777777" w:rsidR="004803D5" w:rsidRDefault="009353EF" w:rsidP="004803D5">
            <w:pPr>
              <w:pStyle w:val="ListParagraph"/>
              <w:ind w:left="0"/>
              <w:rPr>
                <w:sz w:val="20"/>
              </w:rPr>
            </w:pPr>
            <w:r>
              <w:rPr>
                <w:sz w:val="20"/>
              </w:rPr>
              <w:fldChar w:fldCharType="begin">
                <w:ffData>
                  <w:name w:val="Text67"/>
                  <w:enabled/>
                  <w:calcOnExit w:val="0"/>
                  <w:textInput/>
                </w:ffData>
              </w:fldChar>
            </w:r>
            <w:bookmarkStart w:id="16"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3978" w:type="dxa"/>
            <w:gridSpan w:val="6"/>
          </w:tcPr>
          <w:p w14:paraId="2F1A8FDC" w14:textId="77777777" w:rsidR="004803D5" w:rsidRDefault="004803D5" w:rsidP="004803D5">
            <w:pPr>
              <w:pStyle w:val="ListParagraph"/>
              <w:ind w:left="0"/>
              <w:rPr>
                <w:sz w:val="18"/>
                <w:szCs w:val="18"/>
              </w:rPr>
            </w:pPr>
            <w:r w:rsidRPr="004803D5">
              <w:rPr>
                <w:sz w:val="18"/>
                <w:szCs w:val="18"/>
              </w:rPr>
              <w:t>SGO Identification #</w:t>
            </w:r>
          </w:p>
          <w:p w14:paraId="290DB614" w14:textId="77777777" w:rsidR="004803D5" w:rsidRDefault="009353EF" w:rsidP="004803D5">
            <w:pPr>
              <w:pStyle w:val="ListParagraph"/>
              <w:ind w:left="0"/>
              <w:rPr>
                <w:sz w:val="20"/>
              </w:rPr>
            </w:pPr>
            <w:r>
              <w:rPr>
                <w:sz w:val="20"/>
              </w:rPr>
              <w:fldChar w:fldCharType="begin">
                <w:ffData>
                  <w:name w:val="Text68"/>
                  <w:enabled/>
                  <w:calcOnExit w:val="0"/>
                  <w:textInput/>
                </w:ffData>
              </w:fldChar>
            </w:r>
            <w:bookmarkStart w:id="17"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4803D5" w14:paraId="3F759104" w14:textId="77777777" w:rsidTr="00F94BA1">
        <w:tc>
          <w:tcPr>
            <w:tcW w:w="7038" w:type="dxa"/>
            <w:gridSpan w:val="3"/>
          </w:tcPr>
          <w:p w14:paraId="6A7BEE68" w14:textId="77777777" w:rsidR="004803D5" w:rsidRDefault="004803D5" w:rsidP="004803D5">
            <w:pPr>
              <w:pStyle w:val="ListParagraph"/>
              <w:ind w:left="0"/>
              <w:rPr>
                <w:sz w:val="20"/>
              </w:rPr>
            </w:pPr>
            <w:r>
              <w:rPr>
                <w:sz w:val="20"/>
              </w:rPr>
              <w:t>Address:</w:t>
            </w:r>
          </w:p>
          <w:p w14:paraId="2F7603AB" w14:textId="77777777" w:rsidR="004803D5" w:rsidRDefault="004803D5" w:rsidP="004803D5">
            <w:pPr>
              <w:pStyle w:val="ListParagraph"/>
              <w:ind w:left="0"/>
              <w:rPr>
                <w:sz w:val="20"/>
              </w:rPr>
            </w:pPr>
            <w:r>
              <w:rPr>
                <w:sz w:val="20"/>
              </w:rPr>
              <w:fldChar w:fldCharType="begin">
                <w:ffData>
                  <w:name w:val="Text60"/>
                  <w:enabled/>
                  <w:calcOnExit w:val="0"/>
                  <w:textInput/>
                </w:ffData>
              </w:fldChar>
            </w:r>
            <w:bookmarkStart w:id="18"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3978" w:type="dxa"/>
            <w:gridSpan w:val="6"/>
          </w:tcPr>
          <w:p w14:paraId="5D778293" w14:textId="77777777" w:rsidR="004803D5" w:rsidRDefault="004803D5" w:rsidP="004803D5">
            <w:pPr>
              <w:pStyle w:val="ListParagraph"/>
              <w:ind w:left="0"/>
              <w:rPr>
                <w:sz w:val="20"/>
              </w:rPr>
            </w:pPr>
            <w:r>
              <w:rPr>
                <w:sz w:val="20"/>
              </w:rPr>
              <w:t xml:space="preserve">Phone: </w:t>
            </w:r>
          </w:p>
          <w:p w14:paraId="4CD917DE" w14:textId="77777777" w:rsidR="004803D5" w:rsidRDefault="004803D5" w:rsidP="004803D5">
            <w:pPr>
              <w:pStyle w:val="ListParagraph"/>
              <w:ind w:left="0"/>
              <w:rPr>
                <w:sz w:val="20"/>
              </w:rPr>
            </w:pPr>
            <w:r>
              <w:rPr>
                <w:sz w:val="20"/>
              </w:rPr>
              <w:fldChar w:fldCharType="begin">
                <w:ffData>
                  <w:name w:val="Text59"/>
                  <w:enabled/>
                  <w:calcOnExit w:val="0"/>
                  <w:textInput/>
                </w:ffData>
              </w:fldChar>
            </w:r>
            <w:bookmarkStart w:id="19"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4803D5" w14:paraId="7FB94A59" w14:textId="77777777" w:rsidTr="00F94BA1">
        <w:tc>
          <w:tcPr>
            <w:tcW w:w="7038" w:type="dxa"/>
            <w:gridSpan w:val="3"/>
          </w:tcPr>
          <w:p w14:paraId="1C49197A" w14:textId="77777777" w:rsidR="004803D5" w:rsidRDefault="004803D5" w:rsidP="004803D5">
            <w:pPr>
              <w:pStyle w:val="ListParagraph"/>
              <w:ind w:left="0"/>
              <w:rPr>
                <w:sz w:val="20"/>
              </w:rPr>
            </w:pPr>
            <w:r>
              <w:rPr>
                <w:sz w:val="20"/>
              </w:rPr>
              <w:t>City, State Zip</w:t>
            </w:r>
          </w:p>
          <w:p w14:paraId="3B631AB0" w14:textId="77777777" w:rsidR="004803D5" w:rsidRDefault="004803D5" w:rsidP="004803D5">
            <w:pPr>
              <w:pStyle w:val="ListParagraph"/>
              <w:ind w:left="0"/>
              <w:rPr>
                <w:sz w:val="20"/>
              </w:rPr>
            </w:pPr>
            <w:r>
              <w:rPr>
                <w:sz w:val="20"/>
              </w:rPr>
              <w:fldChar w:fldCharType="begin">
                <w:ffData>
                  <w:name w:val="Text61"/>
                  <w:enabled/>
                  <w:calcOnExit w:val="0"/>
                  <w:textInput/>
                </w:ffData>
              </w:fldChar>
            </w:r>
            <w:bookmarkStart w:id="20"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3978" w:type="dxa"/>
            <w:gridSpan w:val="6"/>
          </w:tcPr>
          <w:p w14:paraId="6403A2B5" w14:textId="77777777" w:rsidR="004803D5" w:rsidRDefault="004803D5" w:rsidP="004803D5">
            <w:pPr>
              <w:pStyle w:val="ListParagraph"/>
              <w:tabs>
                <w:tab w:val="left" w:pos="1155"/>
              </w:tabs>
              <w:ind w:left="0"/>
              <w:rPr>
                <w:sz w:val="20"/>
              </w:rPr>
            </w:pPr>
            <w:r>
              <w:rPr>
                <w:sz w:val="20"/>
              </w:rPr>
              <w:t>Email:</w:t>
            </w:r>
          </w:p>
          <w:p w14:paraId="7A85F29C" w14:textId="77777777" w:rsidR="004803D5" w:rsidRDefault="004803D5" w:rsidP="004803D5">
            <w:pPr>
              <w:pStyle w:val="ListParagraph"/>
              <w:tabs>
                <w:tab w:val="left" w:pos="1155"/>
              </w:tabs>
              <w:ind w:left="0"/>
              <w:rPr>
                <w:sz w:val="20"/>
              </w:rPr>
            </w:pPr>
            <w:r>
              <w:rPr>
                <w:sz w:val="20"/>
              </w:rPr>
              <w:fldChar w:fldCharType="begin">
                <w:ffData>
                  <w:name w:val="Text62"/>
                  <w:enabled/>
                  <w:calcOnExit w:val="0"/>
                  <w:textInput/>
                </w:ffData>
              </w:fldChar>
            </w:r>
            <w:bookmarkStart w:id="21"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r>
              <w:rPr>
                <w:sz w:val="20"/>
              </w:rPr>
              <w:tab/>
            </w:r>
          </w:p>
        </w:tc>
      </w:tr>
      <w:tr w:rsidR="004803D5" w14:paraId="36D7606E" w14:textId="77777777" w:rsidTr="004803D5">
        <w:trPr>
          <w:trHeight w:val="405"/>
        </w:trPr>
        <w:tc>
          <w:tcPr>
            <w:tcW w:w="2088" w:type="dxa"/>
            <w:vAlign w:val="center"/>
          </w:tcPr>
          <w:p w14:paraId="026625F5" w14:textId="77777777" w:rsidR="004803D5" w:rsidRDefault="004803D5" w:rsidP="004803D5">
            <w:pPr>
              <w:pStyle w:val="ListParagraph"/>
              <w:ind w:left="0"/>
              <w:rPr>
                <w:sz w:val="20"/>
              </w:rPr>
            </w:pPr>
            <w:r>
              <w:rPr>
                <w:sz w:val="20"/>
              </w:rPr>
              <w:t>Amount Remitted:</w:t>
            </w:r>
          </w:p>
        </w:tc>
        <w:tc>
          <w:tcPr>
            <w:tcW w:w="8928" w:type="dxa"/>
            <w:gridSpan w:val="8"/>
            <w:vAlign w:val="center"/>
          </w:tcPr>
          <w:p w14:paraId="23CAD197" w14:textId="77777777" w:rsidR="004803D5" w:rsidRDefault="003D699D" w:rsidP="004B3CE7">
            <w:pPr>
              <w:pStyle w:val="ListParagraph"/>
              <w:tabs>
                <w:tab w:val="left" w:pos="1155"/>
              </w:tabs>
              <w:ind w:left="0"/>
              <w:rPr>
                <w:sz w:val="20"/>
              </w:rPr>
            </w:pPr>
            <w:r>
              <w:rPr>
                <w:sz w:val="20"/>
              </w:rPr>
              <w:t>$</w:t>
            </w:r>
          </w:p>
        </w:tc>
      </w:tr>
      <w:tr w:rsidR="00912719" w14:paraId="64453B04" w14:textId="77777777" w:rsidTr="00F01D2E">
        <w:trPr>
          <w:trHeight w:val="405"/>
        </w:trPr>
        <w:tc>
          <w:tcPr>
            <w:tcW w:w="6588" w:type="dxa"/>
            <w:gridSpan w:val="2"/>
            <w:vAlign w:val="center"/>
          </w:tcPr>
          <w:p w14:paraId="7F9B2CE1" w14:textId="77777777" w:rsidR="00912719" w:rsidRDefault="00912719" w:rsidP="00756692">
            <w:pPr>
              <w:pStyle w:val="ListParagraph"/>
              <w:ind w:left="0"/>
              <w:rPr>
                <w:sz w:val="20"/>
              </w:rPr>
            </w:pPr>
            <w:r>
              <w:rPr>
                <w:sz w:val="20"/>
              </w:rPr>
              <w:t xml:space="preserve">For excess contributions subject to carry-over restriction for fiscal year </w:t>
            </w:r>
          </w:p>
        </w:tc>
        <w:tc>
          <w:tcPr>
            <w:tcW w:w="1144" w:type="dxa"/>
            <w:gridSpan w:val="2"/>
            <w:tcBorders>
              <w:bottom w:val="single" w:sz="4" w:space="0" w:color="auto"/>
            </w:tcBorders>
            <w:vAlign w:val="center"/>
          </w:tcPr>
          <w:p w14:paraId="7F15BA88" w14:textId="4C71E786" w:rsidR="00912719" w:rsidRPr="002B1FE6" w:rsidRDefault="002B1FE6" w:rsidP="00CA7963">
            <w:pPr>
              <w:pStyle w:val="ListParagraph"/>
              <w:tabs>
                <w:tab w:val="left" w:pos="1155"/>
              </w:tabs>
              <w:ind w:left="0"/>
              <w:rPr>
                <w:sz w:val="20"/>
              </w:rPr>
            </w:pPr>
            <w:r w:rsidRPr="002B1FE6">
              <w:rPr>
                <w:sz w:val="20"/>
              </w:rPr>
              <w:fldChar w:fldCharType="begin"/>
            </w:r>
            <w:r>
              <w:rPr>
                <w:sz w:val="20"/>
              </w:rPr>
              <w:instrText xml:space="preserve"> REF FsclYr \h  \* MERGEFORMAT </w:instrText>
            </w:r>
            <w:r w:rsidRPr="002B1FE6">
              <w:rPr>
                <w:sz w:val="20"/>
              </w:rPr>
            </w:r>
            <w:r w:rsidRPr="002B1FE6">
              <w:rPr>
                <w:sz w:val="20"/>
              </w:rPr>
              <w:fldChar w:fldCharType="separate"/>
            </w:r>
            <w:r w:rsidR="00727150">
              <w:rPr>
                <w:b/>
                <w:noProof/>
                <w:sz w:val="16"/>
                <w:szCs w:val="16"/>
                <w:u w:val="single"/>
              </w:rPr>
              <w:t xml:space="preserve">     </w:t>
            </w:r>
            <w:r w:rsidRPr="002B1FE6">
              <w:rPr>
                <w:sz w:val="20"/>
              </w:rPr>
              <w:fldChar w:fldCharType="end"/>
            </w:r>
          </w:p>
        </w:tc>
        <w:tc>
          <w:tcPr>
            <w:tcW w:w="296" w:type="dxa"/>
            <w:vAlign w:val="center"/>
          </w:tcPr>
          <w:p w14:paraId="7FA1EAEA" w14:textId="77777777" w:rsidR="00912719" w:rsidRDefault="00912719" w:rsidP="004803D5">
            <w:pPr>
              <w:pStyle w:val="ListParagraph"/>
              <w:tabs>
                <w:tab w:val="left" w:pos="1155"/>
              </w:tabs>
              <w:ind w:left="0"/>
              <w:rPr>
                <w:sz w:val="20"/>
              </w:rPr>
            </w:pPr>
            <w:r>
              <w:rPr>
                <w:sz w:val="20"/>
              </w:rPr>
              <w:t>(</w:t>
            </w:r>
          </w:p>
        </w:tc>
        <w:tc>
          <w:tcPr>
            <w:tcW w:w="1170" w:type="dxa"/>
            <w:tcBorders>
              <w:bottom w:val="single" w:sz="4" w:space="0" w:color="auto"/>
            </w:tcBorders>
            <w:vAlign w:val="center"/>
          </w:tcPr>
          <w:p w14:paraId="01BE086D" w14:textId="604982BA" w:rsidR="00912719" w:rsidRPr="002B1FE6" w:rsidRDefault="002B1FE6" w:rsidP="004803D5">
            <w:pPr>
              <w:pStyle w:val="ListParagraph"/>
              <w:tabs>
                <w:tab w:val="left" w:pos="1155"/>
              </w:tabs>
              <w:ind w:left="0"/>
              <w:rPr>
                <w:sz w:val="20"/>
              </w:rPr>
            </w:pPr>
            <w:r w:rsidRPr="002B1FE6">
              <w:rPr>
                <w:sz w:val="20"/>
              </w:rPr>
              <w:fldChar w:fldCharType="begin"/>
            </w:r>
            <w:r>
              <w:rPr>
                <w:sz w:val="20"/>
              </w:rPr>
              <w:instrText xml:space="preserve"> REF fiscalyrstart \h  \* MERGEFORMAT </w:instrText>
            </w:r>
            <w:r w:rsidRPr="002B1FE6">
              <w:rPr>
                <w:sz w:val="20"/>
              </w:rPr>
            </w:r>
            <w:r w:rsidRPr="002B1FE6">
              <w:rPr>
                <w:sz w:val="20"/>
              </w:rPr>
              <w:fldChar w:fldCharType="separate"/>
            </w:r>
            <w:r w:rsidR="00727150">
              <w:rPr>
                <w:b/>
                <w:noProof/>
                <w:sz w:val="16"/>
                <w:szCs w:val="16"/>
                <w:u w:val="single"/>
              </w:rPr>
              <w:t xml:space="preserve">     </w:t>
            </w:r>
            <w:r w:rsidRPr="002B1FE6">
              <w:rPr>
                <w:sz w:val="20"/>
              </w:rPr>
              <w:fldChar w:fldCharType="end"/>
            </w:r>
          </w:p>
        </w:tc>
        <w:tc>
          <w:tcPr>
            <w:tcW w:w="540" w:type="dxa"/>
            <w:vAlign w:val="center"/>
          </w:tcPr>
          <w:p w14:paraId="7255E2FC" w14:textId="77777777" w:rsidR="00912719" w:rsidRDefault="00912719" w:rsidP="004803D5">
            <w:pPr>
              <w:pStyle w:val="ListParagraph"/>
              <w:tabs>
                <w:tab w:val="left" w:pos="1155"/>
              </w:tabs>
              <w:ind w:left="0"/>
              <w:rPr>
                <w:sz w:val="20"/>
              </w:rPr>
            </w:pPr>
            <w:r>
              <w:rPr>
                <w:sz w:val="20"/>
              </w:rPr>
              <w:t>to</w:t>
            </w:r>
          </w:p>
        </w:tc>
        <w:tc>
          <w:tcPr>
            <w:tcW w:w="1042" w:type="dxa"/>
            <w:tcBorders>
              <w:bottom w:val="single" w:sz="4" w:space="0" w:color="auto"/>
            </w:tcBorders>
            <w:vAlign w:val="center"/>
          </w:tcPr>
          <w:p w14:paraId="63F1CFE3" w14:textId="758E4FE7" w:rsidR="00912719" w:rsidRPr="002B1FE6" w:rsidRDefault="00912719" w:rsidP="002B1FE6">
            <w:pPr>
              <w:pStyle w:val="ListParagraph"/>
              <w:tabs>
                <w:tab w:val="left" w:pos="1155"/>
              </w:tabs>
              <w:ind w:left="0"/>
              <w:rPr>
                <w:sz w:val="16"/>
                <w:szCs w:val="16"/>
              </w:rPr>
            </w:pPr>
            <w:r w:rsidRPr="002B1FE6">
              <w:rPr>
                <w:sz w:val="16"/>
                <w:szCs w:val="16"/>
              </w:rPr>
              <w:fldChar w:fldCharType="begin"/>
            </w:r>
            <w:r w:rsidRPr="002B1FE6">
              <w:rPr>
                <w:sz w:val="16"/>
                <w:szCs w:val="16"/>
              </w:rPr>
              <w:instrText xml:space="preserve"> REF fiscalyrend \h  \* MERGEFORMAT </w:instrText>
            </w:r>
            <w:r w:rsidRPr="002B1FE6">
              <w:rPr>
                <w:sz w:val="16"/>
                <w:szCs w:val="16"/>
              </w:rPr>
            </w:r>
            <w:r w:rsidRPr="002B1FE6">
              <w:rPr>
                <w:sz w:val="16"/>
                <w:szCs w:val="16"/>
              </w:rPr>
              <w:fldChar w:fldCharType="separate"/>
            </w:r>
            <w:r w:rsidR="00727150" w:rsidRPr="00727150">
              <w:rPr>
                <w:noProof/>
                <w:sz w:val="16"/>
                <w:szCs w:val="16"/>
              </w:rPr>
              <w:t xml:space="preserve">     </w:t>
            </w:r>
            <w:r w:rsidRPr="002B1FE6">
              <w:rPr>
                <w:sz w:val="16"/>
                <w:szCs w:val="16"/>
              </w:rPr>
              <w:fldChar w:fldCharType="end"/>
            </w:r>
          </w:p>
        </w:tc>
        <w:tc>
          <w:tcPr>
            <w:tcW w:w="236" w:type="dxa"/>
            <w:vAlign w:val="center"/>
          </w:tcPr>
          <w:p w14:paraId="4EC12F6D" w14:textId="77777777" w:rsidR="00912719" w:rsidRDefault="00912719" w:rsidP="004803D5">
            <w:pPr>
              <w:pStyle w:val="ListParagraph"/>
              <w:tabs>
                <w:tab w:val="left" w:pos="1155"/>
              </w:tabs>
              <w:ind w:left="0"/>
              <w:rPr>
                <w:sz w:val="20"/>
              </w:rPr>
            </w:pPr>
            <w:r>
              <w:rPr>
                <w:sz w:val="20"/>
              </w:rPr>
              <w:t>)</w:t>
            </w:r>
          </w:p>
        </w:tc>
      </w:tr>
    </w:tbl>
    <w:p w14:paraId="4EF60129" w14:textId="77777777" w:rsidR="00756692" w:rsidRPr="009525D4" w:rsidRDefault="00756692" w:rsidP="004803D5">
      <w:pPr>
        <w:pStyle w:val="ListParagraph"/>
        <w:ind w:left="0"/>
        <w:rPr>
          <w:sz w:val="16"/>
          <w:szCs w:val="16"/>
        </w:rPr>
      </w:pPr>
      <w:r w:rsidRPr="009525D4">
        <w:rPr>
          <w:sz w:val="16"/>
          <w:szCs w:val="16"/>
        </w:rPr>
        <w:t>Mail voucher and check payable to the South Dakota Division of Insurance to:</w:t>
      </w:r>
    </w:p>
    <w:p w14:paraId="4E9773A3" w14:textId="77777777" w:rsidR="00756692" w:rsidRPr="009525D4" w:rsidRDefault="00756692" w:rsidP="00756692">
      <w:pPr>
        <w:pStyle w:val="ListParagraph"/>
        <w:ind w:left="1440"/>
        <w:rPr>
          <w:sz w:val="16"/>
          <w:szCs w:val="16"/>
        </w:rPr>
      </w:pPr>
      <w:r w:rsidRPr="009525D4">
        <w:rPr>
          <w:sz w:val="16"/>
          <w:szCs w:val="16"/>
        </w:rPr>
        <w:t>South Dakota Division of Insurance</w:t>
      </w:r>
    </w:p>
    <w:p w14:paraId="233C03B7" w14:textId="77777777" w:rsidR="00756692" w:rsidRPr="009525D4" w:rsidRDefault="00756692" w:rsidP="00756692">
      <w:pPr>
        <w:pStyle w:val="ListParagraph"/>
        <w:ind w:left="1440"/>
        <w:rPr>
          <w:sz w:val="16"/>
          <w:szCs w:val="16"/>
        </w:rPr>
      </w:pPr>
      <w:r w:rsidRPr="009525D4">
        <w:rPr>
          <w:sz w:val="16"/>
          <w:szCs w:val="16"/>
        </w:rPr>
        <w:t>Partners in Education Program</w:t>
      </w:r>
    </w:p>
    <w:p w14:paraId="5067529B" w14:textId="77777777" w:rsidR="00756692" w:rsidRPr="009525D4" w:rsidRDefault="00756692" w:rsidP="00756692">
      <w:pPr>
        <w:pStyle w:val="ListParagraph"/>
        <w:ind w:left="1440"/>
        <w:rPr>
          <w:sz w:val="16"/>
          <w:szCs w:val="16"/>
        </w:rPr>
      </w:pPr>
      <w:r w:rsidRPr="009525D4">
        <w:rPr>
          <w:sz w:val="16"/>
          <w:szCs w:val="16"/>
        </w:rPr>
        <w:t>124 South Euclid Avenue, 2</w:t>
      </w:r>
      <w:r w:rsidRPr="009525D4">
        <w:rPr>
          <w:sz w:val="16"/>
          <w:szCs w:val="16"/>
          <w:vertAlign w:val="superscript"/>
        </w:rPr>
        <w:t>nd</w:t>
      </w:r>
      <w:r w:rsidRPr="009525D4">
        <w:rPr>
          <w:sz w:val="16"/>
          <w:szCs w:val="16"/>
        </w:rPr>
        <w:t xml:space="preserve"> Floor</w:t>
      </w:r>
    </w:p>
    <w:p w14:paraId="26D8D6F5" w14:textId="77777777" w:rsidR="002A1552" w:rsidRPr="009525D4" w:rsidRDefault="00756692" w:rsidP="00756692">
      <w:pPr>
        <w:pStyle w:val="ListParagraph"/>
        <w:ind w:left="1440"/>
        <w:rPr>
          <w:sz w:val="16"/>
          <w:szCs w:val="16"/>
        </w:rPr>
        <w:sectPr w:rsidR="002A1552" w:rsidRPr="009525D4" w:rsidSect="000B18D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432" w:footer="144" w:gutter="0"/>
          <w:paperSrc w:first="266" w:other="266"/>
          <w:cols w:space="720"/>
          <w:titlePg/>
          <w:docGrid w:linePitch="360"/>
        </w:sectPr>
      </w:pPr>
      <w:r w:rsidRPr="009525D4">
        <w:rPr>
          <w:sz w:val="16"/>
          <w:szCs w:val="16"/>
        </w:rPr>
        <w:t>Pierre, SD 57501</w:t>
      </w:r>
    </w:p>
    <w:p w14:paraId="67BB35E4" w14:textId="77777777" w:rsidR="002A1552" w:rsidRDefault="002A1552" w:rsidP="00F94BA1">
      <w:pPr>
        <w:tabs>
          <w:tab w:val="left" w:pos="0"/>
        </w:tabs>
      </w:pPr>
      <w:r>
        <w:lastRenderedPageBreak/>
        <w:t xml:space="preserve">    </w:t>
      </w:r>
    </w:p>
    <w:p w14:paraId="140F5136" w14:textId="77777777" w:rsidR="002A1552" w:rsidRPr="00274281" w:rsidRDefault="002A1552" w:rsidP="00F94BA1">
      <w:pPr>
        <w:tabs>
          <w:tab w:val="left" w:pos="0"/>
        </w:tabs>
        <w:jc w:val="center"/>
      </w:pPr>
      <w:r w:rsidRPr="00274281">
        <w:t>Partners in Education Tax Credit Program</w:t>
      </w:r>
    </w:p>
    <w:p w14:paraId="2AAB2EE1" w14:textId="77777777" w:rsidR="002A1552" w:rsidRPr="00274281" w:rsidRDefault="002A1552" w:rsidP="002867BE">
      <w:pPr>
        <w:jc w:val="center"/>
      </w:pPr>
      <w:r w:rsidRPr="00274281">
        <w:t xml:space="preserve">Scholarship Granting Organization </w:t>
      </w:r>
    </w:p>
    <w:p w14:paraId="0432324D" w14:textId="77777777" w:rsidR="002A1552" w:rsidRPr="00274281" w:rsidRDefault="002A1552" w:rsidP="002867BE">
      <w:pPr>
        <w:jc w:val="center"/>
      </w:pPr>
      <w:r w:rsidRPr="00274281">
        <w:t>Excess Contributions Calculation Form Instructions</w:t>
      </w:r>
    </w:p>
    <w:p w14:paraId="14C06F2B" w14:textId="77777777" w:rsidR="002A1552" w:rsidRPr="00274281" w:rsidRDefault="002A1552" w:rsidP="002867BE">
      <w:pPr>
        <w:jc w:val="center"/>
      </w:pPr>
    </w:p>
    <w:p w14:paraId="35758B21" w14:textId="77777777" w:rsidR="002A1552" w:rsidRPr="00274281" w:rsidRDefault="002A1552" w:rsidP="002867BE">
      <w:pPr>
        <w:jc w:val="center"/>
        <w:rPr>
          <w:sz w:val="8"/>
          <w:szCs w:val="8"/>
        </w:rPr>
      </w:pPr>
    </w:p>
    <w:p w14:paraId="796747E7" w14:textId="77777777" w:rsidR="002A1552" w:rsidRPr="00274281" w:rsidRDefault="002A1552" w:rsidP="00F94BA1">
      <w:pPr>
        <w:rPr>
          <w:sz w:val="20"/>
        </w:rPr>
      </w:pPr>
      <w:r w:rsidRPr="00274281">
        <w:rPr>
          <w:sz w:val="20"/>
        </w:rPr>
        <w:t>A scholarship granting organization (“SGO”) participating in the Partners in Education Tax Credit Program (“Program”) cannot carry forward more than 25% of its revenue from program contributions from the fiscal year in which they were received to the next fiscal year.  Contributions that cannot be carried forward must be remitted to the South Dakota Division of Insurance (“Division”).  If the totals reflected on this form or accompanying worksheet do not agree to those shown on the SGO audited financial statements, reconciliation must be attached.</w:t>
      </w:r>
    </w:p>
    <w:p w14:paraId="0A3E5DBC" w14:textId="77777777" w:rsidR="002A1552" w:rsidRPr="00274281" w:rsidRDefault="002A1552" w:rsidP="00F94BA1">
      <w:pPr>
        <w:rPr>
          <w:sz w:val="20"/>
        </w:rPr>
      </w:pPr>
      <w:r w:rsidRPr="00274281">
        <w:rPr>
          <w:sz w:val="20"/>
        </w:rPr>
        <w:t xml:space="preserve"> </w:t>
      </w:r>
    </w:p>
    <w:p w14:paraId="159EAFAB" w14:textId="77777777" w:rsidR="002A1552" w:rsidRPr="00274281" w:rsidRDefault="002A1552" w:rsidP="002867BE">
      <w:pPr>
        <w:jc w:val="center"/>
        <w:rPr>
          <w:sz w:val="4"/>
          <w:szCs w:val="4"/>
        </w:rPr>
      </w:pPr>
    </w:p>
    <w:p w14:paraId="03C5F9B5" w14:textId="77777777" w:rsidR="002A1552" w:rsidRPr="00274281" w:rsidRDefault="002A1552" w:rsidP="002867BE">
      <w:pPr>
        <w:jc w:val="center"/>
        <w:rPr>
          <w:sz w:val="8"/>
          <w:szCs w:val="8"/>
        </w:rPr>
      </w:pPr>
    </w:p>
    <w:tbl>
      <w:tblPr>
        <w:tblStyle w:val="TableGrid"/>
        <w:tblW w:w="0" w:type="auto"/>
        <w:tblLayout w:type="fixed"/>
        <w:tblLook w:val="04A0" w:firstRow="1" w:lastRow="0" w:firstColumn="1" w:lastColumn="0" w:noHBand="0" w:noVBand="1"/>
      </w:tblPr>
      <w:tblGrid>
        <w:gridCol w:w="10278"/>
      </w:tblGrid>
      <w:tr w:rsidR="002A1552" w14:paraId="4DCA4390" w14:textId="77777777" w:rsidTr="00F94BA1">
        <w:tc>
          <w:tcPr>
            <w:tcW w:w="10278" w:type="dxa"/>
            <w:tcBorders>
              <w:top w:val="thinThickSmallGap" w:sz="24" w:space="0" w:color="auto"/>
              <w:left w:val="thinThickSmallGap" w:sz="24" w:space="0" w:color="auto"/>
              <w:bottom w:val="thickThinSmallGap" w:sz="24" w:space="0" w:color="auto"/>
              <w:right w:val="thickThinSmallGap" w:sz="24" w:space="0" w:color="auto"/>
            </w:tcBorders>
          </w:tcPr>
          <w:p w14:paraId="5D094C46" w14:textId="77777777" w:rsidR="002A1552" w:rsidRPr="00274281" w:rsidRDefault="002A1552" w:rsidP="00F94BA1">
            <w:pPr>
              <w:tabs>
                <w:tab w:val="left" w:pos="1141"/>
              </w:tabs>
              <w:rPr>
                <w:b/>
                <w:sz w:val="12"/>
                <w:szCs w:val="12"/>
              </w:rPr>
            </w:pPr>
            <w:r w:rsidRPr="00274281">
              <w:rPr>
                <w:b/>
                <w:sz w:val="20"/>
              </w:rPr>
              <w:tab/>
            </w:r>
          </w:p>
          <w:p w14:paraId="48C00A1F" w14:textId="77777777" w:rsidR="002A1552" w:rsidRPr="00274281" w:rsidRDefault="002A1552" w:rsidP="00F94BA1">
            <w:pPr>
              <w:rPr>
                <w:b/>
                <w:sz w:val="12"/>
                <w:szCs w:val="12"/>
                <w:u w:val="single"/>
              </w:rPr>
            </w:pPr>
          </w:p>
          <w:p w14:paraId="0A51284C" w14:textId="77777777" w:rsidR="002A1552" w:rsidRPr="00274281" w:rsidRDefault="002A1552" w:rsidP="00F94BA1">
            <w:pPr>
              <w:rPr>
                <w:b/>
                <w:sz w:val="22"/>
                <w:szCs w:val="22"/>
                <w:u w:val="single"/>
              </w:rPr>
            </w:pPr>
            <w:r w:rsidRPr="00274281">
              <w:rPr>
                <w:b/>
                <w:sz w:val="22"/>
                <w:szCs w:val="22"/>
                <w:u w:val="single"/>
              </w:rPr>
              <w:t>Section I: Scholarship Granting Organization Information</w:t>
            </w:r>
          </w:p>
          <w:p w14:paraId="6683A7B3" w14:textId="77777777" w:rsidR="002A1552" w:rsidRPr="00274281" w:rsidRDefault="002A1552" w:rsidP="00F94BA1">
            <w:pPr>
              <w:rPr>
                <w:sz w:val="12"/>
                <w:szCs w:val="12"/>
              </w:rPr>
            </w:pPr>
          </w:p>
          <w:p w14:paraId="63C571CA" w14:textId="77777777" w:rsidR="002A1552" w:rsidRPr="00274281" w:rsidRDefault="002A1552" w:rsidP="002A1552">
            <w:pPr>
              <w:pStyle w:val="ListParagraph"/>
              <w:numPr>
                <w:ilvl w:val="0"/>
                <w:numId w:val="5"/>
              </w:numPr>
              <w:rPr>
                <w:sz w:val="18"/>
                <w:szCs w:val="18"/>
              </w:rPr>
            </w:pPr>
            <w:r w:rsidRPr="00274281">
              <w:rPr>
                <w:sz w:val="18"/>
                <w:szCs w:val="18"/>
              </w:rPr>
              <w:t>Enter SGO Name</w:t>
            </w:r>
          </w:p>
          <w:p w14:paraId="28AB4493" w14:textId="77777777" w:rsidR="002A1552" w:rsidRPr="00274281" w:rsidRDefault="002A1552" w:rsidP="002A1552">
            <w:pPr>
              <w:pStyle w:val="ListParagraph"/>
              <w:numPr>
                <w:ilvl w:val="0"/>
                <w:numId w:val="5"/>
              </w:numPr>
              <w:rPr>
                <w:sz w:val="18"/>
                <w:szCs w:val="18"/>
              </w:rPr>
            </w:pPr>
            <w:r w:rsidRPr="00274281">
              <w:rPr>
                <w:sz w:val="18"/>
                <w:szCs w:val="18"/>
              </w:rPr>
              <w:t>Enter SGO Identification Number assigned by the Division</w:t>
            </w:r>
          </w:p>
          <w:p w14:paraId="4D728E59" w14:textId="77777777" w:rsidR="002A1552" w:rsidRPr="00274281" w:rsidRDefault="002A1552" w:rsidP="00F94BA1">
            <w:pPr>
              <w:rPr>
                <w:sz w:val="18"/>
                <w:szCs w:val="18"/>
              </w:rPr>
            </w:pPr>
          </w:p>
          <w:p w14:paraId="3ECBC918" w14:textId="77777777" w:rsidR="002A1552" w:rsidRPr="00274281" w:rsidRDefault="002A1552" w:rsidP="00F94BA1">
            <w:pPr>
              <w:rPr>
                <w:b/>
                <w:sz w:val="22"/>
                <w:szCs w:val="22"/>
                <w:u w:val="single"/>
              </w:rPr>
            </w:pPr>
            <w:r w:rsidRPr="00274281">
              <w:rPr>
                <w:b/>
                <w:sz w:val="22"/>
                <w:szCs w:val="22"/>
                <w:u w:val="single"/>
              </w:rPr>
              <w:t>Section II: Summary of Contributions and Scholarships Awarded for Fiscal Year</w:t>
            </w:r>
          </w:p>
          <w:p w14:paraId="2AEE729D" w14:textId="77777777" w:rsidR="002A1552" w:rsidRPr="00274281" w:rsidRDefault="002A1552" w:rsidP="00F94BA1">
            <w:pPr>
              <w:rPr>
                <w:sz w:val="12"/>
                <w:szCs w:val="12"/>
              </w:rPr>
            </w:pPr>
          </w:p>
          <w:p w14:paraId="18AFC329" w14:textId="77777777" w:rsidR="002A1552" w:rsidRPr="00274281" w:rsidRDefault="002A1552" w:rsidP="002A1552">
            <w:pPr>
              <w:pStyle w:val="ListParagraph"/>
              <w:numPr>
                <w:ilvl w:val="0"/>
                <w:numId w:val="5"/>
              </w:numPr>
              <w:rPr>
                <w:sz w:val="18"/>
                <w:szCs w:val="18"/>
              </w:rPr>
            </w:pPr>
            <w:r w:rsidRPr="00274281">
              <w:rPr>
                <w:sz w:val="18"/>
                <w:szCs w:val="18"/>
              </w:rPr>
              <w:t>Enter fiscal year for form completion</w:t>
            </w:r>
          </w:p>
          <w:p w14:paraId="29DEB25E" w14:textId="77777777" w:rsidR="002A1552" w:rsidRPr="00274281" w:rsidRDefault="002A1552" w:rsidP="002A1552">
            <w:pPr>
              <w:pStyle w:val="ListParagraph"/>
              <w:numPr>
                <w:ilvl w:val="0"/>
                <w:numId w:val="5"/>
              </w:numPr>
              <w:rPr>
                <w:sz w:val="18"/>
                <w:szCs w:val="18"/>
              </w:rPr>
            </w:pPr>
            <w:r w:rsidRPr="00274281">
              <w:rPr>
                <w:sz w:val="18"/>
                <w:szCs w:val="18"/>
              </w:rPr>
              <w:t>Enter starting and ending month for fiscal year</w:t>
            </w:r>
          </w:p>
          <w:p w14:paraId="5F6D9C02" w14:textId="77777777" w:rsidR="002A1552" w:rsidRPr="00274281" w:rsidRDefault="002A1552" w:rsidP="002A1552">
            <w:pPr>
              <w:pStyle w:val="ListParagraph"/>
              <w:numPr>
                <w:ilvl w:val="0"/>
                <w:numId w:val="5"/>
              </w:numPr>
              <w:rPr>
                <w:sz w:val="18"/>
                <w:szCs w:val="18"/>
              </w:rPr>
            </w:pPr>
            <w:r w:rsidRPr="00274281">
              <w:rPr>
                <w:sz w:val="18"/>
                <w:szCs w:val="18"/>
              </w:rPr>
              <w:t>Check to confirm that scholarships awarded were within the Program guidelines and requirements.</w:t>
            </w:r>
          </w:p>
          <w:p w14:paraId="0B06ED18" w14:textId="77777777" w:rsidR="002A1552" w:rsidRPr="00274281" w:rsidRDefault="002A1552" w:rsidP="00F94BA1">
            <w:pPr>
              <w:pStyle w:val="ListParagraph"/>
              <w:ind w:left="1080"/>
              <w:rPr>
                <w:sz w:val="12"/>
                <w:szCs w:val="12"/>
              </w:rPr>
            </w:pPr>
          </w:p>
          <w:p w14:paraId="23C26891" w14:textId="77777777" w:rsidR="002A1552" w:rsidRPr="00274281" w:rsidRDefault="002A1552" w:rsidP="00F94BA1">
            <w:pPr>
              <w:pStyle w:val="ListParagraph"/>
              <w:ind w:left="1080"/>
              <w:rPr>
                <w:sz w:val="12"/>
                <w:szCs w:val="12"/>
              </w:rPr>
            </w:pPr>
          </w:p>
          <w:p w14:paraId="74325B03" w14:textId="77777777" w:rsidR="002A1552" w:rsidRPr="00274281" w:rsidRDefault="002A1552" w:rsidP="00F94BA1">
            <w:pPr>
              <w:pStyle w:val="ListParagraph"/>
              <w:ind w:left="270"/>
              <w:rPr>
                <w:b/>
                <w:i/>
                <w:sz w:val="18"/>
                <w:szCs w:val="18"/>
              </w:rPr>
            </w:pPr>
            <w:r w:rsidRPr="00274281">
              <w:rPr>
                <w:b/>
                <w:i/>
                <w:sz w:val="18"/>
                <w:szCs w:val="18"/>
              </w:rPr>
              <w:t xml:space="preserve">Use the Calculating Excess Contributions Worksheet to complete the information below. </w:t>
            </w:r>
            <w:r w:rsidR="002A4F14">
              <w:rPr>
                <w:b/>
                <w:i/>
                <w:sz w:val="18"/>
                <w:szCs w:val="18"/>
              </w:rPr>
              <w:t>Column references are highlighted on worksheet; row references are indicated on right and left side of worksheet</w:t>
            </w:r>
            <w:r w:rsidRPr="00274281">
              <w:rPr>
                <w:b/>
                <w:i/>
                <w:sz w:val="18"/>
                <w:szCs w:val="18"/>
              </w:rPr>
              <w:t>. If multiple worksheets are completed to accommodate all contribution detail listings, please list the aggregate total for cell referenced in this area.</w:t>
            </w:r>
          </w:p>
          <w:p w14:paraId="4ADA8836" w14:textId="77777777" w:rsidR="002A1552" w:rsidRPr="00274281" w:rsidRDefault="002A1552" w:rsidP="00F94BA1">
            <w:pPr>
              <w:pStyle w:val="ListParagraph"/>
              <w:ind w:left="270"/>
              <w:rPr>
                <w:b/>
                <w:i/>
                <w:sz w:val="18"/>
                <w:szCs w:val="18"/>
              </w:rPr>
            </w:pPr>
          </w:p>
          <w:p w14:paraId="3CA85EDA" w14:textId="77777777" w:rsidR="002A1552" w:rsidRPr="00274281" w:rsidRDefault="002A1552" w:rsidP="00F94BA1">
            <w:pPr>
              <w:ind w:left="270"/>
              <w:rPr>
                <w:b/>
                <w:i/>
                <w:sz w:val="18"/>
                <w:szCs w:val="18"/>
              </w:rPr>
            </w:pPr>
            <w:r w:rsidRPr="00274281">
              <w:rPr>
                <w:b/>
                <w:i/>
                <w:sz w:val="18"/>
                <w:szCs w:val="18"/>
              </w:rPr>
              <w:t>If the totals on this form or the accompanying worksheet do not agree to those shown on the SGO audited financial statements, attach reconciliation.</w:t>
            </w:r>
          </w:p>
          <w:p w14:paraId="224BA5DE" w14:textId="77777777" w:rsidR="002A1552" w:rsidRPr="00274281" w:rsidRDefault="002A1552" w:rsidP="00F94BA1">
            <w:pPr>
              <w:pStyle w:val="ListParagraph"/>
              <w:ind w:left="270"/>
              <w:rPr>
                <w:b/>
                <w:i/>
                <w:sz w:val="18"/>
                <w:szCs w:val="18"/>
              </w:rPr>
            </w:pPr>
          </w:p>
          <w:p w14:paraId="4B26F2DD" w14:textId="77777777" w:rsidR="002A1552" w:rsidRPr="00274281" w:rsidRDefault="002A1552" w:rsidP="00F94BA1">
            <w:pPr>
              <w:rPr>
                <w:sz w:val="12"/>
                <w:szCs w:val="12"/>
              </w:rPr>
            </w:pPr>
          </w:p>
          <w:p w14:paraId="303FF17C" w14:textId="77777777" w:rsidR="002A1552" w:rsidRPr="00274281" w:rsidRDefault="002A1552" w:rsidP="00F94BA1">
            <w:pPr>
              <w:ind w:left="270"/>
              <w:rPr>
                <w:b/>
                <w:sz w:val="20"/>
              </w:rPr>
            </w:pPr>
            <w:r w:rsidRPr="00274281">
              <w:rPr>
                <w:b/>
                <w:sz w:val="20"/>
              </w:rPr>
              <w:t>Part A.    Educational Scholarship Contributions Received from Insurance Companies:</w:t>
            </w:r>
          </w:p>
          <w:p w14:paraId="201FFCCA" w14:textId="77777777" w:rsidR="002A1552" w:rsidRPr="00274281" w:rsidRDefault="002A1552" w:rsidP="00F94BA1">
            <w:pPr>
              <w:ind w:left="720"/>
              <w:rPr>
                <w:sz w:val="18"/>
                <w:szCs w:val="18"/>
              </w:rPr>
            </w:pPr>
          </w:p>
          <w:p w14:paraId="06318397" w14:textId="77777777" w:rsidR="002A1552" w:rsidRPr="00274281" w:rsidRDefault="002A1552" w:rsidP="002A1552">
            <w:pPr>
              <w:pStyle w:val="ListParagraph"/>
              <w:numPr>
                <w:ilvl w:val="0"/>
                <w:numId w:val="5"/>
              </w:numPr>
              <w:rPr>
                <w:sz w:val="18"/>
                <w:szCs w:val="18"/>
              </w:rPr>
            </w:pPr>
            <w:r w:rsidRPr="00274281">
              <w:rPr>
                <w:sz w:val="18"/>
                <w:szCs w:val="18"/>
              </w:rPr>
              <w:t xml:space="preserve">Enter number (#) shown in column A associated with final insurance company listing (The worksheet allows for 20 entries. If an SGO has more than 20 to report, additional worksheets should be completed as needed.) </w:t>
            </w:r>
          </w:p>
          <w:p w14:paraId="3491DFCB" w14:textId="77777777" w:rsidR="002A1552" w:rsidRPr="00274281" w:rsidRDefault="002A1552" w:rsidP="002A1552">
            <w:pPr>
              <w:pStyle w:val="ListParagraph"/>
              <w:numPr>
                <w:ilvl w:val="0"/>
                <w:numId w:val="5"/>
              </w:numPr>
              <w:rPr>
                <w:sz w:val="18"/>
                <w:szCs w:val="18"/>
              </w:rPr>
            </w:pPr>
            <w:r w:rsidRPr="00274281">
              <w:rPr>
                <w:sz w:val="18"/>
                <w:szCs w:val="18"/>
              </w:rPr>
              <w:t>Total amount ($) of contributions receiv</w:t>
            </w:r>
            <w:r w:rsidR="002A4F14">
              <w:rPr>
                <w:sz w:val="18"/>
                <w:szCs w:val="18"/>
              </w:rPr>
              <w:t>ed from all insurance companies</w:t>
            </w:r>
          </w:p>
          <w:p w14:paraId="5B434177" w14:textId="77777777" w:rsidR="002A1552" w:rsidRPr="00274281" w:rsidRDefault="002A1552" w:rsidP="002A1552">
            <w:pPr>
              <w:pStyle w:val="ListParagraph"/>
              <w:numPr>
                <w:ilvl w:val="0"/>
                <w:numId w:val="5"/>
              </w:numPr>
              <w:rPr>
                <w:sz w:val="18"/>
                <w:szCs w:val="18"/>
              </w:rPr>
            </w:pPr>
            <w:r w:rsidRPr="00274281">
              <w:rPr>
                <w:sz w:val="18"/>
                <w:szCs w:val="18"/>
              </w:rPr>
              <w:t>Total number (#) of contributions from insuranc</w:t>
            </w:r>
            <w:r w:rsidR="002A4F14">
              <w:rPr>
                <w:sz w:val="18"/>
                <w:szCs w:val="18"/>
              </w:rPr>
              <w:t xml:space="preserve">e companies seeking tax credit </w:t>
            </w:r>
          </w:p>
          <w:p w14:paraId="3E336073" w14:textId="77777777" w:rsidR="002A1552" w:rsidRPr="00274281" w:rsidRDefault="002A1552" w:rsidP="002A1552">
            <w:pPr>
              <w:pStyle w:val="ListParagraph"/>
              <w:numPr>
                <w:ilvl w:val="0"/>
                <w:numId w:val="5"/>
              </w:numPr>
              <w:rPr>
                <w:sz w:val="18"/>
                <w:szCs w:val="18"/>
              </w:rPr>
            </w:pPr>
            <w:r w:rsidRPr="00274281">
              <w:rPr>
                <w:sz w:val="18"/>
                <w:szCs w:val="18"/>
              </w:rPr>
              <w:t>Total amount ($) of contributions from insurance companies seeking tax credit</w:t>
            </w:r>
          </w:p>
          <w:p w14:paraId="5407FD09" w14:textId="77777777" w:rsidR="002A1552" w:rsidRPr="00274281" w:rsidRDefault="002A1552" w:rsidP="00F94BA1">
            <w:pPr>
              <w:pStyle w:val="ListParagraph"/>
              <w:ind w:firstLine="720"/>
              <w:rPr>
                <w:sz w:val="12"/>
                <w:szCs w:val="12"/>
              </w:rPr>
            </w:pPr>
          </w:p>
          <w:p w14:paraId="51831344" w14:textId="77777777" w:rsidR="002A1552" w:rsidRPr="00274281" w:rsidRDefault="002A1552" w:rsidP="00F94BA1">
            <w:pPr>
              <w:pStyle w:val="ListParagraph"/>
              <w:ind w:left="1080"/>
              <w:rPr>
                <w:sz w:val="12"/>
                <w:szCs w:val="12"/>
              </w:rPr>
            </w:pPr>
          </w:p>
          <w:p w14:paraId="2C86FF1B" w14:textId="77777777" w:rsidR="002A1552" w:rsidRPr="00274281" w:rsidRDefault="002A1552" w:rsidP="00F94BA1">
            <w:pPr>
              <w:ind w:left="270"/>
              <w:rPr>
                <w:b/>
                <w:sz w:val="20"/>
              </w:rPr>
            </w:pPr>
            <w:r w:rsidRPr="00274281">
              <w:rPr>
                <w:b/>
                <w:sz w:val="20"/>
              </w:rPr>
              <w:t>Part B.    Educational Scholarships Awarded to Eligible Students:</w:t>
            </w:r>
          </w:p>
          <w:p w14:paraId="51F57BC2" w14:textId="77777777" w:rsidR="002A1552" w:rsidRPr="00274281" w:rsidRDefault="002A1552" w:rsidP="00F94BA1">
            <w:pPr>
              <w:ind w:left="720"/>
              <w:rPr>
                <w:sz w:val="18"/>
                <w:szCs w:val="18"/>
              </w:rPr>
            </w:pPr>
          </w:p>
          <w:p w14:paraId="5199B038" w14:textId="77777777" w:rsidR="002A1552" w:rsidRPr="00274281" w:rsidRDefault="002A1552" w:rsidP="002A1552">
            <w:pPr>
              <w:pStyle w:val="ListParagraph"/>
              <w:numPr>
                <w:ilvl w:val="0"/>
                <w:numId w:val="5"/>
              </w:numPr>
              <w:rPr>
                <w:sz w:val="18"/>
                <w:szCs w:val="18"/>
              </w:rPr>
            </w:pPr>
            <w:r w:rsidRPr="00274281">
              <w:rPr>
                <w:sz w:val="18"/>
                <w:szCs w:val="18"/>
              </w:rPr>
              <w:t xml:space="preserve">Total amount ($) of Program </w:t>
            </w:r>
            <w:r w:rsidR="002A4F14">
              <w:rPr>
                <w:sz w:val="18"/>
                <w:szCs w:val="18"/>
              </w:rPr>
              <w:t xml:space="preserve">scholarships awarded </w:t>
            </w:r>
          </w:p>
          <w:p w14:paraId="100A4005" w14:textId="77777777" w:rsidR="002A1552" w:rsidRPr="00274281" w:rsidRDefault="002A1552" w:rsidP="00F94BA1">
            <w:pPr>
              <w:rPr>
                <w:b/>
                <w:sz w:val="20"/>
                <w:u w:val="single"/>
              </w:rPr>
            </w:pPr>
          </w:p>
          <w:p w14:paraId="7446B3F7" w14:textId="77777777" w:rsidR="002A1552" w:rsidRPr="00274281" w:rsidRDefault="002A1552" w:rsidP="00F94BA1">
            <w:pPr>
              <w:rPr>
                <w:b/>
                <w:sz w:val="20"/>
                <w:u w:val="single"/>
              </w:rPr>
            </w:pPr>
            <w:r w:rsidRPr="00274281">
              <w:rPr>
                <w:b/>
                <w:sz w:val="20"/>
                <w:u w:val="single"/>
              </w:rPr>
              <w:t>Section III: Scholarship Granting Organization Excess Contributions:</w:t>
            </w:r>
          </w:p>
          <w:p w14:paraId="5772F4C1" w14:textId="77777777" w:rsidR="002A1552" w:rsidRPr="00274281" w:rsidRDefault="002A1552" w:rsidP="00F94BA1">
            <w:pPr>
              <w:rPr>
                <w:sz w:val="18"/>
                <w:szCs w:val="18"/>
              </w:rPr>
            </w:pPr>
          </w:p>
          <w:p w14:paraId="70246AD9" w14:textId="77777777" w:rsidR="002A1552" w:rsidRPr="00274281" w:rsidRDefault="002A1552" w:rsidP="002A1552">
            <w:pPr>
              <w:pStyle w:val="ListParagraph"/>
              <w:numPr>
                <w:ilvl w:val="0"/>
                <w:numId w:val="5"/>
              </w:numPr>
              <w:rPr>
                <w:sz w:val="18"/>
                <w:szCs w:val="18"/>
              </w:rPr>
            </w:pPr>
            <w:r w:rsidRPr="00274281">
              <w:rPr>
                <w:sz w:val="18"/>
                <w:szCs w:val="18"/>
              </w:rPr>
              <w:t>Total amount ($) of Program scholarships contributions received by the SGO from insuranc</w:t>
            </w:r>
            <w:r w:rsidR="002A4F14">
              <w:rPr>
                <w:sz w:val="18"/>
                <w:szCs w:val="18"/>
              </w:rPr>
              <w:t xml:space="preserve">e companies seeking tax credit </w:t>
            </w:r>
          </w:p>
          <w:p w14:paraId="402405C3" w14:textId="77777777" w:rsidR="002A1552" w:rsidRPr="00274281" w:rsidRDefault="002A1552" w:rsidP="002A1552">
            <w:pPr>
              <w:pStyle w:val="ListParagraph"/>
              <w:numPr>
                <w:ilvl w:val="0"/>
                <w:numId w:val="5"/>
              </w:numPr>
              <w:rPr>
                <w:sz w:val="18"/>
                <w:szCs w:val="18"/>
              </w:rPr>
            </w:pPr>
            <w:r w:rsidRPr="00274281">
              <w:rPr>
                <w:sz w:val="18"/>
                <w:szCs w:val="18"/>
              </w:rPr>
              <w:t xml:space="preserve">Total amount ($) of Program scholarships awarded from contributions received from insurance companies seeking tax credit </w:t>
            </w:r>
          </w:p>
          <w:p w14:paraId="40FDD84A" w14:textId="77777777" w:rsidR="002A1552" w:rsidRDefault="003B075A" w:rsidP="002A1552">
            <w:pPr>
              <w:pStyle w:val="ListParagraph"/>
              <w:numPr>
                <w:ilvl w:val="0"/>
                <w:numId w:val="5"/>
              </w:numPr>
              <w:rPr>
                <w:sz w:val="18"/>
                <w:szCs w:val="18"/>
              </w:rPr>
            </w:pPr>
            <w:r>
              <w:rPr>
                <w:sz w:val="18"/>
                <w:szCs w:val="18"/>
              </w:rPr>
              <w:t>(a) Calculation of excess contributions not awarded subject to carry-over restriction</w:t>
            </w:r>
          </w:p>
          <w:p w14:paraId="655F6F8A" w14:textId="77777777" w:rsidR="003B075A" w:rsidRDefault="003B075A" w:rsidP="002A1552">
            <w:pPr>
              <w:pStyle w:val="ListParagraph"/>
              <w:numPr>
                <w:ilvl w:val="0"/>
                <w:numId w:val="5"/>
              </w:numPr>
              <w:rPr>
                <w:sz w:val="18"/>
                <w:szCs w:val="18"/>
              </w:rPr>
            </w:pPr>
            <w:r>
              <w:rPr>
                <w:sz w:val="18"/>
                <w:szCs w:val="18"/>
              </w:rPr>
              <w:t>(b) Calculation of 25% carry-over allowed pursuant to SDCL 13-65-4 (7)</w:t>
            </w:r>
          </w:p>
          <w:p w14:paraId="1946E71D" w14:textId="77777777" w:rsidR="001E0AA8" w:rsidRDefault="001E0AA8" w:rsidP="001E0AA8">
            <w:pPr>
              <w:pStyle w:val="ListParagraph"/>
              <w:numPr>
                <w:ilvl w:val="0"/>
                <w:numId w:val="5"/>
              </w:numPr>
              <w:rPr>
                <w:sz w:val="18"/>
                <w:szCs w:val="18"/>
              </w:rPr>
            </w:pPr>
            <w:r w:rsidRPr="00274281">
              <w:rPr>
                <w:sz w:val="18"/>
                <w:szCs w:val="18"/>
              </w:rPr>
              <w:t>Total amount ($) of Program scholarships contributions received by the SGO from insuranc</w:t>
            </w:r>
            <w:r>
              <w:rPr>
                <w:sz w:val="18"/>
                <w:szCs w:val="18"/>
              </w:rPr>
              <w:t xml:space="preserve">e companies seeking tax credit </w:t>
            </w:r>
          </w:p>
          <w:p w14:paraId="501CFF2D" w14:textId="77777777" w:rsidR="001E0AA8" w:rsidRDefault="001E0AA8" w:rsidP="001E0AA8">
            <w:pPr>
              <w:pStyle w:val="ListParagraph"/>
              <w:numPr>
                <w:ilvl w:val="0"/>
                <w:numId w:val="5"/>
              </w:numPr>
              <w:rPr>
                <w:sz w:val="18"/>
                <w:szCs w:val="18"/>
              </w:rPr>
            </w:pPr>
            <w:r>
              <w:rPr>
                <w:sz w:val="18"/>
                <w:szCs w:val="18"/>
              </w:rPr>
              <w:t>Calculation of 90% of contributions received from insurance companies seeking tax credit</w:t>
            </w:r>
          </w:p>
          <w:p w14:paraId="037651AB" w14:textId="77777777" w:rsidR="001E0AA8" w:rsidRDefault="001E0AA8" w:rsidP="001E0AA8">
            <w:pPr>
              <w:pStyle w:val="ListParagraph"/>
              <w:numPr>
                <w:ilvl w:val="0"/>
                <w:numId w:val="5"/>
              </w:numPr>
              <w:rPr>
                <w:sz w:val="18"/>
                <w:szCs w:val="18"/>
              </w:rPr>
            </w:pPr>
            <w:r>
              <w:rPr>
                <w:sz w:val="18"/>
                <w:szCs w:val="18"/>
              </w:rPr>
              <w:t>Amount of Investment Income earned during fiscal year</w:t>
            </w:r>
          </w:p>
          <w:p w14:paraId="6D27CB4F" w14:textId="77777777" w:rsidR="001E0AA8" w:rsidRDefault="001E0AA8" w:rsidP="001E0AA8">
            <w:pPr>
              <w:pStyle w:val="ListParagraph"/>
              <w:numPr>
                <w:ilvl w:val="0"/>
                <w:numId w:val="5"/>
              </w:numPr>
              <w:rPr>
                <w:sz w:val="18"/>
                <w:szCs w:val="18"/>
              </w:rPr>
            </w:pPr>
            <w:r>
              <w:rPr>
                <w:sz w:val="18"/>
                <w:szCs w:val="18"/>
              </w:rPr>
              <w:lastRenderedPageBreak/>
              <w:t>Carry-over amount from previous year required to be spent</w:t>
            </w:r>
          </w:p>
          <w:p w14:paraId="2AAF8CC3" w14:textId="77777777" w:rsidR="00945FD2" w:rsidRDefault="00945FD2" w:rsidP="00945FD2">
            <w:pPr>
              <w:pStyle w:val="ListParagraph"/>
              <w:numPr>
                <w:ilvl w:val="0"/>
                <w:numId w:val="5"/>
              </w:numPr>
              <w:rPr>
                <w:sz w:val="18"/>
                <w:szCs w:val="18"/>
              </w:rPr>
            </w:pPr>
            <w:r w:rsidRPr="00274281">
              <w:rPr>
                <w:sz w:val="18"/>
                <w:szCs w:val="18"/>
              </w:rPr>
              <w:t xml:space="preserve">Total amount ($) of Program scholarships </w:t>
            </w:r>
            <w:r>
              <w:rPr>
                <w:sz w:val="18"/>
                <w:szCs w:val="18"/>
              </w:rPr>
              <w:t>awarded</w:t>
            </w:r>
            <w:r w:rsidRPr="00274281">
              <w:rPr>
                <w:sz w:val="18"/>
                <w:szCs w:val="18"/>
              </w:rPr>
              <w:t xml:space="preserve"> by the SGO from</w:t>
            </w:r>
            <w:r>
              <w:rPr>
                <w:sz w:val="18"/>
                <w:szCs w:val="18"/>
              </w:rPr>
              <w:t xml:space="preserve"> contributions received from</w:t>
            </w:r>
            <w:r w:rsidRPr="00274281">
              <w:rPr>
                <w:sz w:val="18"/>
                <w:szCs w:val="18"/>
              </w:rPr>
              <w:t xml:space="preserve"> insuranc</w:t>
            </w:r>
            <w:r>
              <w:rPr>
                <w:sz w:val="18"/>
                <w:szCs w:val="18"/>
              </w:rPr>
              <w:t>e companies seeking tax credit</w:t>
            </w:r>
          </w:p>
          <w:p w14:paraId="2BB7E072" w14:textId="77777777" w:rsidR="00945FD2" w:rsidRDefault="00945FD2" w:rsidP="00945FD2">
            <w:pPr>
              <w:pStyle w:val="ListParagraph"/>
              <w:numPr>
                <w:ilvl w:val="0"/>
                <w:numId w:val="5"/>
              </w:numPr>
              <w:rPr>
                <w:sz w:val="18"/>
                <w:szCs w:val="18"/>
              </w:rPr>
            </w:pPr>
            <w:r>
              <w:rPr>
                <w:sz w:val="18"/>
                <w:szCs w:val="18"/>
              </w:rPr>
              <w:t>Preliminary carry-over calculation</w:t>
            </w:r>
          </w:p>
          <w:p w14:paraId="482A3374" w14:textId="77777777" w:rsidR="00945FD2" w:rsidRDefault="00945FD2" w:rsidP="00945FD2">
            <w:pPr>
              <w:pStyle w:val="ListParagraph"/>
              <w:numPr>
                <w:ilvl w:val="0"/>
                <w:numId w:val="5"/>
              </w:numPr>
              <w:rPr>
                <w:sz w:val="18"/>
                <w:szCs w:val="18"/>
              </w:rPr>
            </w:pPr>
            <w:r>
              <w:rPr>
                <w:sz w:val="18"/>
                <w:szCs w:val="18"/>
              </w:rPr>
              <w:t>Carry-over allowed</w:t>
            </w:r>
          </w:p>
          <w:p w14:paraId="1604D245" w14:textId="77777777" w:rsidR="00945FD2" w:rsidRPr="00274281" w:rsidRDefault="00945FD2" w:rsidP="00945FD2">
            <w:pPr>
              <w:pStyle w:val="ListParagraph"/>
              <w:numPr>
                <w:ilvl w:val="0"/>
                <w:numId w:val="5"/>
              </w:numPr>
              <w:rPr>
                <w:sz w:val="18"/>
                <w:szCs w:val="18"/>
              </w:rPr>
            </w:pPr>
            <w:r>
              <w:rPr>
                <w:sz w:val="18"/>
                <w:szCs w:val="18"/>
              </w:rPr>
              <w:t xml:space="preserve">Indicate if preliminary carry-over calculation is greater than carry-over allowed </w:t>
            </w:r>
          </w:p>
          <w:p w14:paraId="52034E79" w14:textId="77777777" w:rsidR="002A1552" w:rsidRPr="00274281" w:rsidRDefault="002A1552" w:rsidP="00F94BA1">
            <w:pPr>
              <w:ind w:left="360"/>
              <w:rPr>
                <w:sz w:val="18"/>
                <w:szCs w:val="18"/>
              </w:rPr>
            </w:pPr>
          </w:p>
          <w:p w14:paraId="63E654A4" w14:textId="77777777" w:rsidR="00DC0CA6" w:rsidRPr="00274281" w:rsidRDefault="00DC0CA6" w:rsidP="00F94BA1">
            <w:pPr>
              <w:rPr>
                <w:sz w:val="18"/>
                <w:szCs w:val="18"/>
              </w:rPr>
            </w:pPr>
          </w:p>
          <w:p w14:paraId="164A0BDF" w14:textId="77777777" w:rsidR="002A1552" w:rsidRPr="00274281" w:rsidRDefault="002A1552" w:rsidP="00F94BA1">
            <w:pPr>
              <w:rPr>
                <w:b/>
                <w:sz w:val="20"/>
                <w:u w:val="single"/>
              </w:rPr>
            </w:pPr>
            <w:r w:rsidRPr="00274281">
              <w:rPr>
                <w:b/>
                <w:sz w:val="20"/>
                <w:u w:val="single"/>
              </w:rPr>
              <w:t>Section IV: Scholarship Granting Organization Affirmations:</w:t>
            </w:r>
          </w:p>
          <w:p w14:paraId="31B619E4" w14:textId="77777777" w:rsidR="002A1552" w:rsidRPr="00274281" w:rsidRDefault="002A1552" w:rsidP="00F94BA1">
            <w:pPr>
              <w:rPr>
                <w:sz w:val="18"/>
                <w:szCs w:val="18"/>
              </w:rPr>
            </w:pPr>
          </w:p>
          <w:p w14:paraId="320C1C4A" w14:textId="77777777" w:rsidR="002A1552" w:rsidRPr="00274281" w:rsidRDefault="002A1552" w:rsidP="002A1552">
            <w:pPr>
              <w:pStyle w:val="ListParagraph"/>
              <w:numPr>
                <w:ilvl w:val="0"/>
                <w:numId w:val="5"/>
              </w:numPr>
              <w:rPr>
                <w:sz w:val="18"/>
                <w:szCs w:val="18"/>
              </w:rPr>
            </w:pPr>
            <w:r w:rsidRPr="00274281">
              <w:rPr>
                <w:sz w:val="18"/>
                <w:szCs w:val="18"/>
              </w:rPr>
              <w:t>Completed report must be signed and dated by authorized representative of SGO</w:t>
            </w:r>
          </w:p>
          <w:p w14:paraId="15A62245" w14:textId="77777777" w:rsidR="002A1552" w:rsidRPr="00274281" w:rsidRDefault="002A1552" w:rsidP="00F94BA1">
            <w:pPr>
              <w:rPr>
                <w:sz w:val="18"/>
                <w:szCs w:val="18"/>
              </w:rPr>
            </w:pPr>
          </w:p>
          <w:p w14:paraId="217D6D50" w14:textId="77777777" w:rsidR="002A1552" w:rsidRPr="00274281" w:rsidRDefault="002A1552" w:rsidP="00F94BA1">
            <w:pPr>
              <w:rPr>
                <w:sz w:val="18"/>
                <w:szCs w:val="18"/>
              </w:rPr>
            </w:pPr>
          </w:p>
          <w:p w14:paraId="63D74B09" w14:textId="77777777" w:rsidR="002A1552" w:rsidRPr="00274281" w:rsidRDefault="002A1552" w:rsidP="00F94BA1">
            <w:pPr>
              <w:rPr>
                <w:b/>
                <w:sz w:val="20"/>
                <w:u w:val="single"/>
              </w:rPr>
            </w:pPr>
            <w:r w:rsidRPr="00274281">
              <w:rPr>
                <w:b/>
                <w:sz w:val="20"/>
                <w:u w:val="single"/>
              </w:rPr>
              <w:t>Section V: Excess Contribution Remittance Voucher:</w:t>
            </w:r>
          </w:p>
          <w:p w14:paraId="55668238" w14:textId="77777777" w:rsidR="002A1552" w:rsidRPr="00274281" w:rsidRDefault="002A1552" w:rsidP="00F94BA1">
            <w:pPr>
              <w:rPr>
                <w:sz w:val="18"/>
                <w:szCs w:val="18"/>
              </w:rPr>
            </w:pPr>
          </w:p>
          <w:p w14:paraId="589E720A" w14:textId="77777777" w:rsidR="002A1552" w:rsidRPr="00274281" w:rsidRDefault="002A1552" w:rsidP="002A1552">
            <w:pPr>
              <w:pStyle w:val="ListParagraph"/>
              <w:numPr>
                <w:ilvl w:val="0"/>
                <w:numId w:val="5"/>
              </w:numPr>
              <w:rPr>
                <w:sz w:val="18"/>
                <w:szCs w:val="18"/>
              </w:rPr>
            </w:pPr>
            <w:r w:rsidRPr="00274281">
              <w:rPr>
                <w:sz w:val="18"/>
                <w:szCs w:val="18"/>
              </w:rPr>
              <w:t>Business name of SGO</w:t>
            </w:r>
          </w:p>
          <w:p w14:paraId="5189BF5A" w14:textId="77777777" w:rsidR="002A1552" w:rsidRPr="00274281" w:rsidRDefault="002A1552" w:rsidP="002A1552">
            <w:pPr>
              <w:pStyle w:val="ListParagraph"/>
              <w:numPr>
                <w:ilvl w:val="0"/>
                <w:numId w:val="5"/>
              </w:numPr>
              <w:rPr>
                <w:sz w:val="18"/>
                <w:szCs w:val="18"/>
              </w:rPr>
            </w:pPr>
            <w:r w:rsidRPr="00274281">
              <w:rPr>
                <w:sz w:val="18"/>
                <w:szCs w:val="18"/>
              </w:rPr>
              <w:t>SGO identification number assigned by the Division</w:t>
            </w:r>
          </w:p>
          <w:p w14:paraId="2C7EB1BE" w14:textId="77777777" w:rsidR="002A1552" w:rsidRPr="00274281" w:rsidRDefault="002A1552" w:rsidP="002A1552">
            <w:pPr>
              <w:pStyle w:val="ListParagraph"/>
              <w:numPr>
                <w:ilvl w:val="0"/>
                <w:numId w:val="5"/>
              </w:numPr>
              <w:rPr>
                <w:sz w:val="18"/>
                <w:szCs w:val="18"/>
              </w:rPr>
            </w:pPr>
            <w:r w:rsidRPr="00274281">
              <w:rPr>
                <w:sz w:val="18"/>
                <w:szCs w:val="18"/>
              </w:rPr>
              <w:t>SGO business address (including city, state, zip)</w:t>
            </w:r>
          </w:p>
          <w:p w14:paraId="13759BE5" w14:textId="77777777" w:rsidR="002A1552" w:rsidRPr="00274281" w:rsidRDefault="002A1552" w:rsidP="002A1552">
            <w:pPr>
              <w:pStyle w:val="ListParagraph"/>
              <w:numPr>
                <w:ilvl w:val="0"/>
                <w:numId w:val="5"/>
              </w:numPr>
              <w:rPr>
                <w:sz w:val="18"/>
                <w:szCs w:val="18"/>
              </w:rPr>
            </w:pPr>
            <w:r w:rsidRPr="00274281">
              <w:rPr>
                <w:sz w:val="18"/>
                <w:szCs w:val="18"/>
              </w:rPr>
              <w:t>SGO phone number</w:t>
            </w:r>
          </w:p>
          <w:p w14:paraId="21EA59D0" w14:textId="77777777" w:rsidR="002A1552" w:rsidRPr="00274281" w:rsidRDefault="002A1552" w:rsidP="002A1552">
            <w:pPr>
              <w:pStyle w:val="ListParagraph"/>
              <w:numPr>
                <w:ilvl w:val="0"/>
                <w:numId w:val="5"/>
              </w:numPr>
              <w:rPr>
                <w:sz w:val="18"/>
                <w:szCs w:val="18"/>
              </w:rPr>
            </w:pPr>
            <w:r w:rsidRPr="00274281">
              <w:rPr>
                <w:sz w:val="18"/>
                <w:szCs w:val="18"/>
              </w:rPr>
              <w:t>SGO email</w:t>
            </w:r>
          </w:p>
          <w:p w14:paraId="36844E30" w14:textId="77777777" w:rsidR="002A1552" w:rsidRPr="00274281" w:rsidRDefault="002A1552" w:rsidP="002A1552">
            <w:pPr>
              <w:pStyle w:val="ListParagraph"/>
              <w:numPr>
                <w:ilvl w:val="0"/>
                <w:numId w:val="5"/>
              </w:numPr>
              <w:rPr>
                <w:sz w:val="18"/>
                <w:szCs w:val="18"/>
              </w:rPr>
            </w:pPr>
            <w:r w:rsidRPr="00274281">
              <w:rPr>
                <w:sz w:val="18"/>
                <w:szCs w:val="18"/>
              </w:rPr>
              <w:t>Amount of excess contributions being remitted to the Division</w:t>
            </w:r>
          </w:p>
          <w:p w14:paraId="0CB8682C" w14:textId="77777777" w:rsidR="002A1552" w:rsidRPr="00274281" w:rsidRDefault="002A1552" w:rsidP="002A1552">
            <w:pPr>
              <w:pStyle w:val="ListParagraph"/>
              <w:numPr>
                <w:ilvl w:val="0"/>
                <w:numId w:val="5"/>
              </w:numPr>
              <w:rPr>
                <w:sz w:val="18"/>
                <w:szCs w:val="18"/>
              </w:rPr>
            </w:pPr>
            <w:r w:rsidRPr="00274281">
              <w:rPr>
                <w:sz w:val="18"/>
                <w:szCs w:val="18"/>
              </w:rPr>
              <w:t>Fiscal year for contributions being reported</w:t>
            </w:r>
            <w:r>
              <w:rPr>
                <w:sz w:val="18"/>
                <w:szCs w:val="18"/>
              </w:rPr>
              <w:t xml:space="preserve"> </w:t>
            </w:r>
          </w:p>
          <w:p w14:paraId="19812692" w14:textId="77777777" w:rsidR="002A1552" w:rsidRPr="00274281" w:rsidRDefault="002A1552" w:rsidP="00F94BA1">
            <w:pPr>
              <w:rPr>
                <w:sz w:val="18"/>
                <w:szCs w:val="18"/>
              </w:rPr>
            </w:pPr>
          </w:p>
          <w:p w14:paraId="0AB16691" w14:textId="77777777" w:rsidR="002A1552" w:rsidRPr="00274281" w:rsidRDefault="002A1552" w:rsidP="00F94BA1">
            <w:pPr>
              <w:rPr>
                <w:sz w:val="18"/>
                <w:szCs w:val="18"/>
              </w:rPr>
            </w:pPr>
          </w:p>
          <w:p w14:paraId="52B86CA4" w14:textId="77777777" w:rsidR="002A1552" w:rsidRPr="00274281" w:rsidRDefault="002A1552" w:rsidP="00F94BA1">
            <w:pPr>
              <w:jc w:val="center"/>
              <w:rPr>
                <w:rStyle w:val="Hyperlink"/>
                <w:szCs w:val="24"/>
              </w:rPr>
            </w:pPr>
            <w:r w:rsidRPr="00274281">
              <w:rPr>
                <w:szCs w:val="24"/>
              </w:rPr>
              <w:t xml:space="preserve">Completed form and accompanying documentation must be submitted to the Division by email to </w:t>
            </w:r>
            <w:hyperlink r:id="rId16" w:history="1">
              <w:r w:rsidRPr="00274281">
                <w:rPr>
                  <w:rStyle w:val="Hyperlink"/>
                  <w:szCs w:val="24"/>
                </w:rPr>
                <w:t>SDInsuranceTaxCredit@state.sd.us</w:t>
              </w:r>
            </w:hyperlink>
            <w:r w:rsidRPr="00945FD2">
              <w:rPr>
                <w:rStyle w:val="Hyperlink"/>
                <w:szCs w:val="24"/>
                <w:u w:val="none"/>
              </w:rPr>
              <w:t>.</w:t>
            </w:r>
          </w:p>
          <w:p w14:paraId="082CB09D" w14:textId="77777777" w:rsidR="002A1552" w:rsidRPr="00274281" w:rsidRDefault="002A1552" w:rsidP="00F94BA1">
            <w:pPr>
              <w:jc w:val="center"/>
              <w:rPr>
                <w:rStyle w:val="Hyperlink"/>
                <w:szCs w:val="24"/>
              </w:rPr>
            </w:pPr>
          </w:p>
          <w:p w14:paraId="35803321" w14:textId="77777777" w:rsidR="002A1552" w:rsidRDefault="002A1552" w:rsidP="002A1552">
            <w:pPr>
              <w:rPr>
                <w:rStyle w:val="Hyperlink"/>
                <w:color w:val="auto"/>
                <w:szCs w:val="24"/>
                <w:u w:val="none"/>
              </w:rPr>
            </w:pPr>
            <w:r w:rsidRPr="002A1552">
              <w:rPr>
                <w:rStyle w:val="Hyperlink"/>
                <w:color w:val="auto"/>
                <w:szCs w:val="24"/>
                <w:u w:val="none"/>
              </w:rPr>
              <w:t>If applicable, the voucher and check payable to the South Dakota Division of Insurance</w:t>
            </w:r>
          </w:p>
          <w:p w14:paraId="12364664" w14:textId="77777777" w:rsidR="002A1552" w:rsidRPr="002A1552" w:rsidRDefault="002A1552" w:rsidP="002A1552">
            <w:pPr>
              <w:rPr>
                <w:rStyle w:val="Hyperlink"/>
                <w:color w:val="auto"/>
                <w:szCs w:val="24"/>
                <w:u w:val="none"/>
              </w:rPr>
            </w:pPr>
            <w:r w:rsidRPr="002A1552">
              <w:rPr>
                <w:rStyle w:val="Hyperlink"/>
                <w:color w:val="auto"/>
                <w:szCs w:val="24"/>
                <w:u w:val="none"/>
              </w:rPr>
              <w:t>should be mailed to:</w:t>
            </w:r>
          </w:p>
          <w:p w14:paraId="47373628" w14:textId="77777777" w:rsidR="002A1552" w:rsidRPr="002A1552" w:rsidRDefault="002A1552" w:rsidP="00F94BA1">
            <w:pPr>
              <w:ind w:left="2880"/>
              <w:rPr>
                <w:rStyle w:val="Hyperlink"/>
                <w:color w:val="auto"/>
                <w:szCs w:val="24"/>
                <w:u w:val="none"/>
              </w:rPr>
            </w:pPr>
            <w:r w:rsidRPr="002A1552">
              <w:rPr>
                <w:rStyle w:val="Hyperlink"/>
                <w:color w:val="auto"/>
                <w:szCs w:val="24"/>
                <w:u w:val="none"/>
              </w:rPr>
              <w:t>South Dakota Division of Insurance</w:t>
            </w:r>
          </w:p>
          <w:p w14:paraId="2C256F7A" w14:textId="77777777" w:rsidR="002A1552" w:rsidRPr="002A1552" w:rsidRDefault="002A1552" w:rsidP="00F94BA1">
            <w:pPr>
              <w:ind w:left="2880"/>
              <w:rPr>
                <w:rStyle w:val="Hyperlink"/>
                <w:color w:val="auto"/>
                <w:szCs w:val="24"/>
                <w:u w:val="none"/>
              </w:rPr>
            </w:pPr>
            <w:r w:rsidRPr="002A1552">
              <w:rPr>
                <w:rStyle w:val="Hyperlink"/>
                <w:color w:val="auto"/>
                <w:szCs w:val="24"/>
                <w:u w:val="none"/>
              </w:rPr>
              <w:t>Partners in Education Program</w:t>
            </w:r>
          </w:p>
          <w:p w14:paraId="33327815" w14:textId="77777777" w:rsidR="002A1552" w:rsidRPr="00274281" w:rsidRDefault="002A1552" w:rsidP="00F94BA1">
            <w:pPr>
              <w:ind w:left="2880"/>
              <w:rPr>
                <w:szCs w:val="24"/>
              </w:rPr>
            </w:pPr>
            <w:r w:rsidRPr="00274281">
              <w:rPr>
                <w:szCs w:val="24"/>
              </w:rPr>
              <w:t>124 South Euclid Avenue, 2</w:t>
            </w:r>
            <w:r w:rsidRPr="00274281">
              <w:rPr>
                <w:szCs w:val="24"/>
                <w:vertAlign w:val="superscript"/>
              </w:rPr>
              <w:t>nd</w:t>
            </w:r>
            <w:r w:rsidRPr="00274281">
              <w:rPr>
                <w:szCs w:val="24"/>
              </w:rPr>
              <w:t xml:space="preserve"> Floor</w:t>
            </w:r>
          </w:p>
          <w:p w14:paraId="32359286" w14:textId="77777777" w:rsidR="002A1552" w:rsidRDefault="002A1552" w:rsidP="00F94BA1">
            <w:pPr>
              <w:ind w:left="2880"/>
              <w:rPr>
                <w:szCs w:val="24"/>
              </w:rPr>
            </w:pPr>
            <w:r w:rsidRPr="00274281">
              <w:rPr>
                <w:szCs w:val="24"/>
              </w:rPr>
              <w:t>Pierre, SD 57501</w:t>
            </w:r>
          </w:p>
          <w:p w14:paraId="4C42F0CD" w14:textId="77777777" w:rsidR="002A1552" w:rsidRDefault="002A1552" w:rsidP="00F94BA1">
            <w:pPr>
              <w:jc w:val="center"/>
              <w:rPr>
                <w:szCs w:val="24"/>
              </w:rPr>
            </w:pPr>
          </w:p>
          <w:p w14:paraId="3F1CC54F" w14:textId="77777777" w:rsidR="002A1552" w:rsidRPr="002561FC" w:rsidRDefault="002A1552" w:rsidP="00F94BA1">
            <w:pPr>
              <w:jc w:val="center"/>
              <w:rPr>
                <w:sz w:val="8"/>
                <w:szCs w:val="8"/>
              </w:rPr>
            </w:pPr>
          </w:p>
        </w:tc>
      </w:tr>
    </w:tbl>
    <w:p w14:paraId="638EB950" w14:textId="77777777" w:rsidR="002A1552" w:rsidRDefault="002A1552" w:rsidP="00F94BA1">
      <w:pPr>
        <w:jc w:val="center"/>
        <w:rPr>
          <w:sz w:val="16"/>
          <w:szCs w:val="16"/>
        </w:rPr>
      </w:pPr>
    </w:p>
    <w:p w14:paraId="75680F45" w14:textId="77777777" w:rsidR="002A1552" w:rsidRPr="00912719" w:rsidRDefault="002A1552" w:rsidP="00756692">
      <w:pPr>
        <w:pStyle w:val="ListParagraph"/>
        <w:ind w:left="1440"/>
        <w:rPr>
          <w:sz w:val="18"/>
          <w:szCs w:val="18"/>
        </w:rPr>
      </w:pPr>
    </w:p>
    <w:sectPr w:rsidR="002A1552" w:rsidRPr="00912719" w:rsidSect="002A1552">
      <w:pgSz w:w="12240" w:h="15840" w:code="1"/>
      <w:pgMar w:top="1440" w:right="1080" w:bottom="1440" w:left="1080" w:header="432" w:footer="144" w:gutter="0"/>
      <w:paperSrc w:first="266" w:other="26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09B07" w14:textId="77777777" w:rsidR="001F0F54" w:rsidRDefault="001F0F54" w:rsidP="002867BE">
      <w:r>
        <w:separator/>
      </w:r>
    </w:p>
  </w:endnote>
  <w:endnote w:type="continuationSeparator" w:id="0">
    <w:p w14:paraId="0DFDB8E9" w14:textId="77777777" w:rsidR="001F0F54" w:rsidRDefault="001F0F54" w:rsidP="0028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DD30" w14:textId="77777777" w:rsidR="003B48F3" w:rsidRDefault="003B4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043855"/>
      <w:docPartObj>
        <w:docPartGallery w:val="Page Numbers (Bottom of Page)"/>
        <w:docPartUnique/>
      </w:docPartObj>
    </w:sdtPr>
    <w:sdtEndPr/>
    <w:sdtContent>
      <w:sdt>
        <w:sdtPr>
          <w:id w:val="-1529717297"/>
          <w:docPartObj>
            <w:docPartGallery w:val="Page Numbers (Top of Page)"/>
            <w:docPartUnique/>
          </w:docPartObj>
        </w:sdtPr>
        <w:sdtEndPr/>
        <w:sdtContent>
          <w:p w14:paraId="492A3DC0" w14:textId="77777777" w:rsidR="003B48F3" w:rsidRDefault="003B48F3">
            <w:pPr>
              <w:pStyle w:val="Footer"/>
              <w:jc w:val="right"/>
            </w:pPr>
            <w:r w:rsidRPr="002A1552">
              <w:rPr>
                <w:sz w:val="12"/>
                <w:szCs w:val="12"/>
              </w:rPr>
              <w:t>Excess Contributions Calculation</w:t>
            </w:r>
            <w:r>
              <w:t xml:space="preserve"> </w:t>
            </w:r>
            <w:r w:rsidRPr="002A1552">
              <w:rPr>
                <w:sz w:val="16"/>
                <w:szCs w:val="16"/>
              </w:rPr>
              <w:t xml:space="preserve">Page </w:t>
            </w:r>
            <w:r w:rsidRPr="002A1552">
              <w:rPr>
                <w:b/>
                <w:bCs/>
                <w:sz w:val="16"/>
                <w:szCs w:val="16"/>
              </w:rPr>
              <w:fldChar w:fldCharType="begin"/>
            </w:r>
            <w:r w:rsidRPr="002A1552">
              <w:rPr>
                <w:b/>
                <w:bCs/>
                <w:sz w:val="16"/>
                <w:szCs w:val="16"/>
              </w:rPr>
              <w:instrText xml:space="preserve"> PAGE </w:instrText>
            </w:r>
            <w:r w:rsidRPr="002A1552">
              <w:rPr>
                <w:b/>
                <w:bCs/>
                <w:sz w:val="16"/>
                <w:szCs w:val="16"/>
              </w:rPr>
              <w:fldChar w:fldCharType="separate"/>
            </w:r>
            <w:r w:rsidR="00F80773">
              <w:rPr>
                <w:b/>
                <w:bCs/>
                <w:noProof/>
                <w:sz w:val="16"/>
                <w:szCs w:val="16"/>
              </w:rPr>
              <w:t>4</w:t>
            </w:r>
            <w:r w:rsidRPr="002A1552">
              <w:rPr>
                <w:b/>
                <w:bCs/>
                <w:sz w:val="16"/>
                <w:szCs w:val="16"/>
              </w:rPr>
              <w:fldChar w:fldCharType="end"/>
            </w:r>
            <w:r w:rsidRPr="002A1552">
              <w:rPr>
                <w:sz w:val="16"/>
                <w:szCs w:val="16"/>
              </w:rPr>
              <w:t xml:space="preserve"> of </w:t>
            </w:r>
            <w:r w:rsidRPr="002A1552">
              <w:rPr>
                <w:b/>
                <w:bCs/>
                <w:sz w:val="16"/>
                <w:szCs w:val="16"/>
              </w:rPr>
              <w:fldChar w:fldCharType="begin"/>
            </w:r>
            <w:r w:rsidRPr="002A1552">
              <w:rPr>
                <w:b/>
                <w:bCs/>
                <w:sz w:val="16"/>
                <w:szCs w:val="16"/>
              </w:rPr>
              <w:instrText xml:space="preserve"> NUMPAGES  </w:instrText>
            </w:r>
            <w:r w:rsidRPr="002A1552">
              <w:rPr>
                <w:b/>
                <w:bCs/>
                <w:sz w:val="16"/>
                <w:szCs w:val="16"/>
              </w:rPr>
              <w:fldChar w:fldCharType="separate"/>
            </w:r>
            <w:r w:rsidR="00F80773">
              <w:rPr>
                <w:b/>
                <w:bCs/>
                <w:noProof/>
                <w:sz w:val="16"/>
                <w:szCs w:val="16"/>
              </w:rPr>
              <w:t>4</w:t>
            </w:r>
            <w:r w:rsidRPr="002A1552">
              <w:rPr>
                <w:b/>
                <w:bCs/>
                <w:sz w:val="16"/>
                <w:szCs w:val="16"/>
              </w:rPr>
              <w:fldChar w:fldCharType="end"/>
            </w:r>
          </w:p>
        </w:sdtContent>
      </w:sdt>
    </w:sdtContent>
  </w:sdt>
  <w:p w14:paraId="748FBD59" w14:textId="77777777" w:rsidR="003B48F3" w:rsidRDefault="003B4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043770"/>
      <w:docPartObj>
        <w:docPartGallery w:val="Page Numbers (Bottom of Page)"/>
        <w:docPartUnique/>
      </w:docPartObj>
    </w:sdtPr>
    <w:sdtEndPr/>
    <w:sdtContent>
      <w:sdt>
        <w:sdtPr>
          <w:id w:val="825089914"/>
          <w:docPartObj>
            <w:docPartGallery w:val="Page Numbers (Top of Page)"/>
            <w:docPartUnique/>
          </w:docPartObj>
        </w:sdtPr>
        <w:sdtEndPr/>
        <w:sdtContent>
          <w:p w14:paraId="6B08BD39" w14:textId="77777777" w:rsidR="003B48F3" w:rsidRDefault="003B48F3">
            <w:pPr>
              <w:pStyle w:val="Footer"/>
              <w:jc w:val="right"/>
            </w:pPr>
            <w:r w:rsidRPr="002A1552">
              <w:rPr>
                <w:sz w:val="12"/>
                <w:szCs w:val="12"/>
              </w:rPr>
              <w:t>Excess Contributions Calculations</w:t>
            </w:r>
            <w:r>
              <w:t xml:space="preserve"> </w:t>
            </w:r>
            <w:r w:rsidRPr="002A1552">
              <w:rPr>
                <w:sz w:val="16"/>
                <w:szCs w:val="16"/>
              </w:rPr>
              <w:t xml:space="preserve">Page </w:t>
            </w:r>
            <w:r w:rsidRPr="002A1552">
              <w:rPr>
                <w:b/>
                <w:bCs/>
                <w:sz w:val="16"/>
                <w:szCs w:val="16"/>
              </w:rPr>
              <w:fldChar w:fldCharType="begin"/>
            </w:r>
            <w:r w:rsidRPr="002A1552">
              <w:rPr>
                <w:b/>
                <w:bCs/>
                <w:sz w:val="16"/>
                <w:szCs w:val="16"/>
              </w:rPr>
              <w:instrText xml:space="preserve"> PAGE </w:instrText>
            </w:r>
            <w:r w:rsidRPr="002A1552">
              <w:rPr>
                <w:b/>
                <w:bCs/>
                <w:sz w:val="16"/>
                <w:szCs w:val="16"/>
              </w:rPr>
              <w:fldChar w:fldCharType="separate"/>
            </w:r>
            <w:r w:rsidR="00F80773">
              <w:rPr>
                <w:b/>
                <w:bCs/>
                <w:noProof/>
                <w:sz w:val="16"/>
                <w:szCs w:val="16"/>
              </w:rPr>
              <w:t>3</w:t>
            </w:r>
            <w:r w:rsidRPr="002A1552">
              <w:rPr>
                <w:b/>
                <w:bCs/>
                <w:sz w:val="16"/>
                <w:szCs w:val="16"/>
              </w:rPr>
              <w:fldChar w:fldCharType="end"/>
            </w:r>
            <w:r w:rsidRPr="002A1552">
              <w:rPr>
                <w:sz w:val="16"/>
                <w:szCs w:val="16"/>
              </w:rPr>
              <w:t xml:space="preserve"> of </w:t>
            </w:r>
            <w:r w:rsidRPr="002A1552">
              <w:rPr>
                <w:b/>
                <w:bCs/>
                <w:sz w:val="16"/>
                <w:szCs w:val="16"/>
              </w:rPr>
              <w:fldChar w:fldCharType="begin"/>
            </w:r>
            <w:r w:rsidRPr="002A1552">
              <w:rPr>
                <w:b/>
                <w:bCs/>
                <w:sz w:val="16"/>
                <w:szCs w:val="16"/>
              </w:rPr>
              <w:instrText xml:space="preserve"> NUMPAGES  </w:instrText>
            </w:r>
            <w:r w:rsidRPr="002A1552">
              <w:rPr>
                <w:b/>
                <w:bCs/>
                <w:sz w:val="16"/>
                <w:szCs w:val="16"/>
              </w:rPr>
              <w:fldChar w:fldCharType="separate"/>
            </w:r>
            <w:r w:rsidR="00F80773">
              <w:rPr>
                <w:b/>
                <w:bCs/>
                <w:noProof/>
                <w:sz w:val="16"/>
                <w:szCs w:val="16"/>
              </w:rPr>
              <w:t>4</w:t>
            </w:r>
            <w:r w:rsidRPr="002A1552">
              <w:rPr>
                <w:b/>
                <w:bCs/>
                <w:sz w:val="16"/>
                <w:szCs w:val="16"/>
              </w:rPr>
              <w:fldChar w:fldCharType="end"/>
            </w:r>
          </w:p>
        </w:sdtContent>
      </w:sdt>
    </w:sdtContent>
  </w:sdt>
  <w:p w14:paraId="495024D9" w14:textId="77777777" w:rsidR="003B48F3" w:rsidRDefault="003B4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84FBA" w14:textId="77777777" w:rsidR="001F0F54" w:rsidRDefault="001F0F54" w:rsidP="002867BE">
      <w:r>
        <w:separator/>
      </w:r>
    </w:p>
  </w:footnote>
  <w:footnote w:type="continuationSeparator" w:id="0">
    <w:p w14:paraId="41CD9732" w14:textId="77777777" w:rsidR="001F0F54" w:rsidRDefault="001F0F54" w:rsidP="0028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1A09" w14:textId="77777777" w:rsidR="003B48F3" w:rsidRDefault="003B4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988A" w14:textId="77777777" w:rsidR="003B48F3" w:rsidRDefault="003B4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77AD6" w14:textId="77777777" w:rsidR="003B48F3" w:rsidRPr="002867BE" w:rsidRDefault="003B48F3" w:rsidP="00252C7F">
    <w:pPr>
      <w:pStyle w:val="Header"/>
      <w:jc w:val="right"/>
      <w:rPr>
        <w:sz w:val="16"/>
        <w:szCs w:val="16"/>
      </w:rPr>
    </w:pPr>
    <w:r w:rsidRPr="002867BE">
      <w:rPr>
        <w:noProof/>
        <w:sz w:val="16"/>
        <w:szCs w:val="16"/>
      </w:rPr>
      <w:drawing>
        <wp:anchor distT="0" distB="0" distL="114300" distR="114300" simplePos="0" relativeHeight="251662848" behindDoc="1" locked="0" layoutInCell="1" allowOverlap="1" wp14:anchorId="67F9222D" wp14:editId="5BA0F628">
          <wp:simplePos x="0" y="0"/>
          <wp:positionH relativeFrom="column">
            <wp:posOffset>-129540</wp:posOffset>
          </wp:positionH>
          <wp:positionV relativeFrom="paragraph">
            <wp:posOffset>-59690</wp:posOffset>
          </wp:positionV>
          <wp:extent cx="1785620" cy="594995"/>
          <wp:effectExtent l="0" t="0" r="5080" b="0"/>
          <wp:wrapThrough wrapText="bothSides">
            <wp:wrapPolygon edited="0">
              <wp:start x="0" y="0"/>
              <wp:lineTo x="0" y="20747"/>
              <wp:lineTo x="21431" y="20747"/>
              <wp:lineTo x="2143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r logo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20" cy="594995"/>
                  </a:xfrm>
                  <a:prstGeom prst="rect">
                    <a:avLst/>
                  </a:prstGeom>
                </pic:spPr>
              </pic:pic>
            </a:graphicData>
          </a:graphic>
          <wp14:sizeRelH relativeFrom="page">
            <wp14:pctWidth>0</wp14:pctWidth>
          </wp14:sizeRelH>
          <wp14:sizeRelV relativeFrom="page">
            <wp14:pctHeight>0</wp14:pctHeight>
          </wp14:sizeRelV>
        </wp:anchor>
      </w:drawing>
    </w:r>
    <w:r w:rsidRPr="002867BE">
      <w:rPr>
        <w:sz w:val="16"/>
        <w:szCs w:val="16"/>
      </w:rPr>
      <w:t>Division of Insurance</w:t>
    </w:r>
  </w:p>
  <w:p w14:paraId="6B702022" w14:textId="77777777" w:rsidR="003B48F3" w:rsidRPr="002867BE" w:rsidRDefault="003B48F3" w:rsidP="00252C7F">
    <w:pPr>
      <w:pStyle w:val="Header"/>
      <w:jc w:val="right"/>
      <w:rPr>
        <w:sz w:val="16"/>
        <w:szCs w:val="16"/>
      </w:rPr>
    </w:pPr>
    <w:r w:rsidRPr="002867BE">
      <w:rPr>
        <w:sz w:val="16"/>
        <w:szCs w:val="16"/>
      </w:rPr>
      <w:t>124 South Euclid Avenue, 2</w:t>
    </w:r>
    <w:r w:rsidRPr="002867BE">
      <w:rPr>
        <w:sz w:val="16"/>
        <w:szCs w:val="16"/>
        <w:vertAlign w:val="superscript"/>
      </w:rPr>
      <w:t>nd</w:t>
    </w:r>
    <w:r w:rsidRPr="002867BE">
      <w:rPr>
        <w:sz w:val="16"/>
        <w:szCs w:val="16"/>
      </w:rPr>
      <w:t xml:space="preserve"> Floor</w:t>
    </w:r>
  </w:p>
  <w:p w14:paraId="478DA1A1" w14:textId="77777777" w:rsidR="003B48F3" w:rsidRPr="002867BE" w:rsidRDefault="003B48F3" w:rsidP="00252C7F">
    <w:pPr>
      <w:pStyle w:val="Header"/>
      <w:jc w:val="right"/>
      <w:rPr>
        <w:sz w:val="16"/>
        <w:szCs w:val="16"/>
      </w:rPr>
    </w:pPr>
    <w:r w:rsidRPr="002867BE">
      <w:rPr>
        <w:sz w:val="16"/>
        <w:szCs w:val="16"/>
      </w:rPr>
      <w:t>Pierre, SD 57501</w:t>
    </w:r>
  </w:p>
  <w:p w14:paraId="1F7E674C" w14:textId="77777777" w:rsidR="003B48F3" w:rsidRPr="00252C7F" w:rsidRDefault="003B48F3" w:rsidP="00252C7F">
    <w:pPr>
      <w:pStyle w:val="Header"/>
      <w:jc w:val="right"/>
      <w:rPr>
        <w:sz w:val="16"/>
        <w:szCs w:val="16"/>
      </w:rPr>
    </w:pPr>
    <w:r w:rsidRPr="002867BE">
      <w:rPr>
        <w:sz w:val="16"/>
        <w:szCs w:val="16"/>
      </w:rPr>
      <w:t>605.773.3563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F5AFC"/>
    <w:multiLevelType w:val="hybridMultilevel"/>
    <w:tmpl w:val="1578F5C4"/>
    <w:lvl w:ilvl="0" w:tplc="FBB4C532">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148CC"/>
    <w:multiLevelType w:val="hybridMultilevel"/>
    <w:tmpl w:val="F6C6D388"/>
    <w:lvl w:ilvl="0" w:tplc="8264C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65D4D"/>
    <w:multiLevelType w:val="hybridMultilevel"/>
    <w:tmpl w:val="2CEC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14729"/>
    <w:multiLevelType w:val="hybridMultilevel"/>
    <w:tmpl w:val="4EAEF754"/>
    <w:lvl w:ilvl="0" w:tplc="8A3EFE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C62E3"/>
    <w:multiLevelType w:val="hybridMultilevel"/>
    <w:tmpl w:val="F8347034"/>
    <w:lvl w:ilvl="0" w:tplc="C2FE1736">
      <w:start w:val="6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cumentProtection w:edit="forms" w:enforcement="1" w:cryptProviderType="rsaAES" w:cryptAlgorithmClass="hash" w:cryptAlgorithmType="typeAny" w:cryptAlgorithmSid="14" w:cryptSpinCount="100000" w:hash="0A0LRpBX8awQD7A0RWyO1q9BkeSk4tt/vTzKniRKoOK1bdyBDGMZXsqheWcJ7vJvPKDJE1T19lXeNV657p3OVQ==" w:salt="46TaLWW/qy6Vu0DZZv2Rmw=="/>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1D"/>
    <w:rsid w:val="000007AB"/>
    <w:rsid w:val="00000CDD"/>
    <w:rsid w:val="00001A08"/>
    <w:rsid w:val="00002665"/>
    <w:rsid w:val="000042C1"/>
    <w:rsid w:val="00005334"/>
    <w:rsid w:val="00006283"/>
    <w:rsid w:val="000064F4"/>
    <w:rsid w:val="00007270"/>
    <w:rsid w:val="00007F0A"/>
    <w:rsid w:val="0001002E"/>
    <w:rsid w:val="00010789"/>
    <w:rsid w:val="00010A55"/>
    <w:rsid w:val="00010E82"/>
    <w:rsid w:val="0001111D"/>
    <w:rsid w:val="000127CC"/>
    <w:rsid w:val="0001292A"/>
    <w:rsid w:val="00012F1C"/>
    <w:rsid w:val="0001333D"/>
    <w:rsid w:val="00013DDC"/>
    <w:rsid w:val="000141EB"/>
    <w:rsid w:val="0001465E"/>
    <w:rsid w:val="000150D8"/>
    <w:rsid w:val="0001590A"/>
    <w:rsid w:val="0001621E"/>
    <w:rsid w:val="000162A2"/>
    <w:rsid w:val="0001654A"/>
    <w:rsid w:val="00016834"/>
    <w:rsid w:val="0001696D"/>
    <w:rsid w:val="00017C3E"/>
    <w:rsid w:val="0002067B"/>
    <w:rsid w:val="000209DD"/>
    <w:rsid w:val="000219BD"/>
    <w:rsid w:val="00022D05"/>
    <w:rsid w:val="0002398A"/>
    <w:rsid w:val="0002444B"/>
    <w:rsid w:val="00024665"/>
    <w:rsid w:val="000268B0"/>
    <w:rsid w:val="00026BC1"/>
    <w:rsid w:val="00026C3A"/>
    <w:rsid w:val="000270B8"/>
    <w:rsid w:val="000272E5"/>
    <w:rsid w:val="000277AF"/>
    <w:rsid w:val="0003027D"/>
    <w:rsid w:val="000308A8"/>
    <w:rsid w:val="00032A67"/>
    <w:rsid w:val="00033646"/>
    <w:rsid w:val="000337AA"/>
    <w:rsid w:val="000343F9"/>
    <w:rsid w:val="0003530A"/>
    <w:rsid w:val="0003548D"/>
    <w:rsid w:val="00035CD2"/>
    <w:rsid w:val="00035E6D"/>
    <w:rsid w:val="00036407"/>
    <w:rsid w:val="00036778"/>
    <w:rsid w:val="00036DF6"/>
    <w:rsid w:val="000373F2"/>
    <w:rsid w:val="000377B7"/>
    <w:rsid w:val="000377F0"/>
    <w:rsid w:val="00037BE9"/>
    <w:rsid w:val="000408E6"/>
    <w:rsid w:val="00040F75"/>
    <w:rsid w:val="0004140B"/>
    <w:rsid w:val="00042EF3"/>
    <w:rsid w:val="00042FEE"/>
    <w:rsid w:val="000434E6"/>
    <w:rsid w:val="00043B7E"/>
    <w:rsid w:val="00043F7D"/>
    <w:rsid w:val="0004419C"/>
    <w:rsid w:val="000442FE"/>
    <w:rsid w:val="00044746"/>
    <w:rsid w:val="00044E26"/>
    <w:rsid w:val="00045588"/>
    <w:rsid w:val="00045ABA"/>
    <w:rsid w:val="00046346"/>
    <w:rsid w:val="00047792"/>
    <w:rsid w:val="00047985"/>
    <w:rsid w:val="000479D4"/>
    <w:rsid w:val="00051171"/>
    <w:rsid w:val="0005152D"/>
    <w:rsid w:val="0005241E"/>
    <w:rsid w:val="000525A4"/>
    <w:rsid w:val="00052790"/>
    <w:rsid w:val="00052D59"/>
    <w:rsid w:val="00053041"/>
    <w:rsid w:val="00053832"/>
    <w:rsid w:val="00054535"/>
    <w:rsid w:val="0005455D"/>
    <w:rsid w:val="00054752"/>
    <w:rsid w:val="000550CC"/>
    <w:rsid w:val="000554DD"/>
    <w:rsid w:val="00055D94"/>
    <w:rsid w:val="000564EA"/>
    <w:rsid w:val="00056B04"/>
    <w:rsid w:val="00056E52"/>
    <w:rsid w:val="000571C6"/>
    <w:rsid w:val="00057813"/>
    <w:rsid w:val="0005789D"/>
    <w:rsid w:val="00060742"/>
    <w:rsid w:val="00060DC5"/>
    <w:rsid w:val="0006115A"/>
    <w:rsid w:val="0006162B"/>
    <w:rsid w:val="000616B5"/>
    <w:rsid w:val="00061C37"/>
    <w:rsid w:val="00061D20"/>
    <w:rsid w:val="00061E9D"/>
    <w:rsid w:val="0006289D"/>
    <w:rsid w:val="00063071"/>
    <w:rsid w:val="00063432"/>
    <w:rsid w:val="00063627"/>
    <w:rsid w:val="00064346"/>
    <w:rsid w:val="000644B3"/>
    <w:rsid w:val="00065840"/>
    <w:rsid w:val="000658F5"/>
    <w:rsid w:val="0006621B"/>
    <w:rsid w:val="0006649C"/>
    <w:rsid w:val="00066944"/>
    <w:rsid w:val="000676DC"/>
    <w:rsid w:val="000677C7"/>
    <w:rsid w:val="00070A1C"/>
    <w:rsid w:val="00070A22"/>
    <w:rsid w:val="00071080"/>
    <w:rsid w:val="0007108E"/>
    <w:rsid w:val="0007189F"/>
    <w:rsid w:val="00072D3C"/>
    <w:rsid w:val="000731C3"/>
    <w:rsid w:val="00073531"/>
    <w:rsid w:val="00073693"/>
    <w:rsid w:val="0007375B"/>
    <w:rsid w:val="0007398A"/>
    <w:rsid w:val="000754AF"/>
    <w:rsid w:val="00076346"/>
    <w:rsid w:val="000765BD"/>
    <w:rsid w:val="00076E3D"/>
    <w:rsid w:val="0007758B"/>
    <w:rsid w:val="0008014C"/>
    <w:rsid w:val="0008086F"/>
    <w:rsid w:val="00080DE5"/>
    <w:rsid w:val="00080EC7"/>
    <w:rsid w:val="0008113B"/>
    <w:rsid w:val="000815EE"/>
    <w:rsid w:val="00082544"/>
    <w:rsid w:val="00082812"/>
    <w:rsid w:val="00082E09"/>
    <w:rsid w:val="000834FF"/>
    <w:rsid w:val="000837B8"/>
    <w:rsid w:val="00083D29"/>
    <w:rsid w:val="0008478E"/>
    <w:rsid w:val="00084E1C"/>
    <w:rsid w:val="0008554E"/>
    <w:rsid w:val="00085D8B"/>
    <w:rsid w:val="000873B0"/>
    <w:rsid w:val="000874C1"/>
    <w:rsid w:val="00093151"/>
    <w:rsid w:val="00093999"/>
    <w:rsid w:val="00094726"/>
    <w:rsid w:val="000948D1"/>
    <w:rsid w:val="000955FB"/>
    <w:rsid w:val="00097470"/>
    <w:rsid w:val="000A01E6"/>
    <w:rsid w:val="000A0B3B"/>
    <w:rsid w:val="000A0C81"/>
    <w:rsid w:val="000A100A"/>
    <w:rsid w:val="000A16F6"/>
    <w:rsid w:val="000A40FC"/>
    <w:rsid w:val="000A5E9B"/>
    <w:rsid w:val="000A750E"/>
    <w:rsid w:val="000A7927"/>
    <w:rsid w:val="000A7D39"/>
    <w:rsid w:val="000B1504"/>
    <w:rsid w:val="000B16E5"/>
    <w:rsid w:val="000B18DD"/>
    <w:rsid w:val="000B2486"/>
    <w:rsid w:val="000B29E5"/>
    <w:rsid w:val="000B35C8"/>
    <w:rsid w:val="000B37BE"/>
    <w:rsid w:val="000B4F3E"/>
    <w:rsid w:val="000B56A7"/>
    <w:rsid w:val="000B5927"/>
    <w:rsid w:val="000B6F41"/>
    <w:rsid w:val="000C0A5E"/>
    <w:rsid w:val="000C1681"/>
    <w:rsid w:val="000C1A79"/>
    <w:rsid w:val="000C21C4"/>
    <w:rsid w:val="000C2401"/>
    <w:rsid w:val="000C27FC"/>
    <w:rsid w:val="000C31DD"/>
    <w:rsid w:val="000C3EA5"/>
    <w:rsid w:val="000C5BF8"/>
    <w:rsid w:val="000C6E1F"/>
    <w:rsid w:val="000C709B"/>
    <w:rsid w:val="000C744D"/>
    <w:rsid w:val="000C7A36"/>
    <w:rsid w:val="000D04E7"/>
    <w:rsid w:val="000D0EC8"/>
    <w:rsid w:val="000D1176"/>
    <w:rsid w:val="000D2872"/>
    <w:rsid w:val="000D288C"/>
    <w:rsid w:val="000D2FF3"/>
    <w:rsid w:val="000D4285"/>
    <w:rsid w:val="000D46E7"/>
    <w:rsid w:val="000D4FAD"/>
    <w:rsid w:val="000D50A9"/>
    <w:rsid w:val="000D5566"/>
    <w:rsid w:val="000D5E3D"/>
    <w:rsid w:val="000D608C"/>
    <w:rsid w:val="000D6B00"/>
    <w:rsid w:val="000D7185"/>
    <w:rsid w:val="000D78F2"/>
    <w:rsid w:val="000E055A"/>
    <w:rsid w:val="000E0F2D"/>
    <w:rsid w:val="000E0F65"/>
    <w:rsid w:val="000E114C"/>
    <w:rsid w:val="000E193E"/>
    <w:rsid w:val="000E2038"/>
    <w:rsid w:val="000E2474"/>
    <w:rsid w:val="000E24F5"/>
    <w:rsid w:val="000E2B27"/>
    <w:rsid w:val="000E387F"/>
    <w:rsid w:val="000E3C5C"/>
    <w:rsid w:val="000E41D3"/>
    <w:rsid w:val="000E5834"/>
    <w:rsid w:val="000E5A99"/>
    <w:rsid w:val="000E5DC4"/>
    <w:rsid w:val="000E639B"/>
    <w:rsid w:val="000F0108"/>
    <w:rsid w:val="000F0227"/>
    <w:rsid w:val="000F09F1"/>
    <w:rsid w:val="000F22CF"/>
    <w:rsid w:val="000F2521"/>
    <w:rsid w:val="000F289A"/>
    <w:rsid w:val="000F32A4"/>
    <w:rsid w:val="000F34AF"/>
    <w:rsid w:val="000F35FE"/>
    <w:rsid w:val="000F3993"/>
    <w:rsid w:val="000F4E6E"/>
    <w:rsid w:val="000F5713"/>
    <w:rsid w:val="000F5B9F"/>
    <w:rsid w:val="000F5D79"/>
    <w:rsid w:val="000F761A"/>
    <w:rsid w:val="00100693"/>
    <w:rsid w:val="00100FD7"/>
    <w:rsid w:val="00100FE2"/>
    <w:rsid w:val="00101239"/>
    <w:rsid w:val="001020BC"/>
    <w:rsid w:val="00102121"/>
    <w:rsid w:val="0010244F"/>
    <w:rsid w:val="0010258C"/>
    <w:rsid w:val="00102845"/>
    <w:rsid w:val="001033B2"/>
    <w:rsid w:val="00103618"/>
    <w:rsid w:val="0010372A"/>
    <w:rsid w:val="001047BC"/>
    <w:rsid w:val="00104D3F"/>
    <w:rsid w:val="00104F96"/>
    <w:rsid w:val="0010645D"/>
    <w:rsid w:val="001074CF"/>
    <w:rsid w:val="00107951"/>
    <w:rsid w:val="00107AC3"/>
    <w:rsid w:val="001102F0"/>
    <w:rsid w:val="00110700"/>
    <w:rsid w:val="00110D4D"/>
    <w:rsid w:val="00111199"/>
    <w:rsid w:val="001112FF"/>
    <w:rsid w:val="0011174A"/>
    <w:rsid w:val="00111A1A"/>
    <w:rsid w:val="00112E0E"/>
    <w:rsid w:val="001139B1"/>
    <w:rsid w:val="00113A07"/>
    <w:rsid w:val="001141F6"/>
    <w:rsid w:val="00114280"/>
    <w:rsid w:val="00114607"/>
    <w:rsid w:val="001148A3"/>
    <w:rsid w:val="00115367"/>
    <w:rsid w:val="00115BE5"/>
    <w:rsid w:val="00116307"/>
    <w:rsid w:val="0011721E"/>
    <w:rsid w:val="001208C9"/>
    <w:rsid w:val="00120F7F"/>
    <w:rsid w:val="00120FC9"/>
    <w:rsid w:val="0012101B"/>
    <w:rsid w:val="00121236"/>
    <w:rsid w:val="0012172C"/>
    <w:rsid w:val="00121888"/>
    <w:rsid w:val="00121D89"/>
    <w:rsid w:val="001229AA"/>
    <w:rsid w:val="00122D0D"/>
    <w:rsid w:val="00122F68"/>
    <w:rsid w:val="00123AE6"/>
    <w:rsid w:val="001248F7"/>
    <w:rsid w:val="001253A8"/>
    <w:rsid w:val="001258CF"/>
    <w:rsid w:val="00125A14"/>
    <w:rsid w:val="00125B56"/>
    <w:rsid w:val="001261A0"/>
    <w:rsid w:val="00126AFD"/>
    <w:rsid w:val="00127D3B"/>
    <w:rsid w:val="0013004D"/>
    <w:rsid w:val="0013015C"/>
    <w:rsid w:val="00130BB8"/>
    <w:rsid w:val="001312F0"/>
    <w:rsid w:val="001318C8"/>
    <w:rsid w:val="00132044"/>
    <w:rsid w:val="00133033"/>
    <w:rsid w:val="00133663"/>
    <w:rsid w:val="001349D7"/>
    <w:rsid w:val="0013583A"/>
    <w:rsid w:val="001359F2"/>
    <w:rsid w:val="00135E55"/>
    <w:rsid w:val="00136030"/>
    <w:rsid w:val="0013606D"/>
    <w:rsid w:val="001362A9"/>
    <w:rsid w:val="00136494"/>
    <w:rsid w:val="00137C2C"/>
    <w:rsid w:val="00137F8A"/>
    <w:rsid w:val="00140A83"/>
    <w:rsid w:val="00141257"/>
    <w:rsid w:val="001413B5"/>
    <w:rsid w:val="00141E08"/>
    <w:rsid w:val="00142303"/>
    <w:rsid w:val="00143179"/>
    <w:rsid w:val="00143890"/>
    <w:rsid w:val="00143BB3"/>
    <w:rsid w:val="00144B62"/>
    <w:rsid w:val="00144B78"/>
    <w:rsid w:val="00144D9C"/>
    <w:rsid w:val="001452F4"/>
    <w:rsid w:val="0014546B"/>
    <w:rsid w:val="0014551B"/>
    <w:rsid w:val="0014563C"/>
    <w:rsid w:val="00146803"/>
    <w:rsid w:val="00146899"/>
    <w:rsid w:val="0014758F"/>
    <w:rsid w:val="00147789"/>
    <w:rsid w:val="00147848"/>
    <w:rsid w:val="001478A1"/>
    <w:rsid w:val="00147B8A"/>
    <w:rsid w:val="00150752"/>
    <w:rsid w:val="00152670"/>
    <w:rsid w:val="0015366F"/>
    <w:rsid w:val="00154439"/>
    <w:rsid w:val="0015447E"/>
    <w:rsid w:val="001549B7"/>
    <w:rsid w:val="00155DDA"/>
    <w:rsid w:val="00155ED4"/>
    <w:rsid w:val="00156017"/>
    <w:rsid w:val="0016084F"/>
    <w:rsid w:val="00160B4D"/>
    <w:rsid w:val="00161007"/>
    <w:rsid w:val="00161545"/>
    <w:rsid w:val="001618CA"/>
    <w:rsid w:val="00161CC9"/>
    <w:rsid w:val="00161F67"/>
    <w:rsid w:val="001620C2"/>
    <w:rsid w:val="0016225A"/>
    <w:rsid w:val="00162AC8"/>
    <w:rsid w:val="0016314A"/>
    <w:rsid w:val="0016333E"/>
    <w:rsid w:val="00164235"/>
    <w:rsid w:val="001658B4"/>
    <w:rsid w:val="00165AC9"/>
    <w:rsid w:val="00165DCA"/>
    <w:rsid w:val="00166002"/>
    <w:rsid w:val="001669D1"/>
    <w:rsid w:val="00166D2D"/>
    <w:rsid w:val="00167893"/>
    <w:rsid w:val="00167B86"/>
    <w:rsid w:val="0017036B"/>
    <w:rsid w:val="001708D6"/>
    <w:rsid w:val="0017223F"/>
    <w:rsid w:val="00172772"/>
    <w:rsid w:val="00172BCC"/>
    <w:rsid w:val="00173C10"/>
    <w:rsid w:val="00173C59"/>
    <w:rsid w:val="0017425C"/>
    <w:rsid w:val="00174846"/>
    <w:rsid w:val="00174A64"/>
    <w:rsid w:val="00175CDC"/>
    <w:rsid w:val="0017644D"/>
    <w:rsid w:val="001776A4"/>
    <w:rsid w:val="0017774F"/>
    <w:rsid w:val="001778BD"/>
    <w:rsid w:val="0017798A"/>
    <w:rsid w:val="00177F9E"/>
    <w:rsid w:val="001802EF"/>
    <w:rsid w:val="00180B36"/>
    <w:rsid w:val="00180C1D"/>
    <w:rsid w:val="00181DF6"/>
    <w:rsid w:val="00182A6B"/>
    <w:rsid w:val="00182B63"/>
    <w:rsid w:val="00182DC7"/>
    <w:rsid w:val="0018315E"/>
    <w:rsid w:val="001831EA"/>
    <w:rsid w:val="001836A2"/>
    <w:rsid w:val="001848C6"/>
    <w:rsid w:val="001852E7"/>
    <w:rsid w:val="0018532D"/>
    <w:rsid w:val="00185963"/>
    <w:rsid w:val="00185B8C"/>
    <w:rsid w:val="00185CE6"/>
    <w:rsid w:val="00185D71"/>
    <w:rsid w:val="001860C0"/>
    <w:rsid w:val="00186E32"/>
    <w:rsid w:val="001908A8"/>
    <w:rsid w:val="001913B1"/>
    <w:rsid w:val="00192326"/>
    <w:rsid w:val="00192BBA"/>
    <w:rsid w:val="00192E02"/>
    <w:rsid w:val="00192F10"/>
    <w:rsid w:val="00193656"/>
    <w:rsid w:val="0019436B"/>
    <w:rsid w:val="00194735"/>
    <w:rsid w:val="001957DF"/>
    <w:rsid w:val="00195E72"/>
    <w:rsid w:val="00196500"/>
    <w:rsid w:val="00196C1F"/>
    <w:rsid w:val="0019759E"/>
    <w:rsid w:val="00197975"/>
    <w:rsid w:val="001A0AFA"/>
    <w:rsid w:val="001A158A"/>
    <w:rsid w:val="001A1B06"/>
    <w:rsid w:val="001A1D51"/>
    <w:rsid w:val="001A1F50"/>
    <w:rsid w:val="001A2423"/>
    <w:rsid w:val="001A2893"/>
    <w:rsid w:val="001A2E7E"/>
    <w:rsid w:val="001A3C69"/>
    <w:rsid w:val="001A4012"/>
    <w:rsid w:val="001A5707"/>
    <w:rsid w:val="001A619B"/>
    <w:rsid w:val="001A6CCB"/>
    <w:rsid w:val="001A6FA1"/>
    <w:rsid w:val="001A7213"/>
    <w:rsid w:val="001A7350"/>
    <w:rsid w:val="001A7421"/>
    <w:rsid w:val="001B05B0"/>
    <w:rsid w:val="001B0B9F"/>
    <w:rsid w:val="001B0E75"/>
    <w:rsid w:val="001B15FD"/>
    <w:rsid w:val="001B1733"/>
    <w:rsid w:val="001B1C02"/>
    <w:rsid w:val="001B23A4"/>
    <w:rsid w:val="001B2CAE"/>
    <w:rsid w:val="001B2E10"/>
    <w:rsid w:val="001B3529"/>
    <w:rsid w:val="001B3A67"/>
    <w:rsid w:val="001B439D"/>
    <w:rsid w:val="001B4547"/>
    <w:rsid w:val="001B4B27"/>
    <w:rsid w:val="001B60EB"/>
    <w:rsid w:val="001B6858"/>
    <w:rsid w:val="001B6E66"/>
    <w:rsid w:val="001B7004"/>
    <w:rsid w:val="001B7197"/>
    <w:rsid w:val="001B7DC9"/>
    <w:rsid w:val="001C03C7"/>
    <w:rsid w:val="001C15EB"/>
    <w:rsid w:val="001C22C2"/>
    <w:rsid w:val="001C2BCF"/>
    <w:rsid w:val="001C3CF6"/>
    <w:rsid w:val="001C3E22"/>
    <w:rsid w:val="001C43B4"/>
    <w:rsid w:val="001C4469"/>
    <w:rsid w:val="001C5602"/>
    <w:rsid w:val="001C5711"/>
    <w:rsid w:val="001C598E"/>
    <w:rsid w:val="001C63B8"/>
    <w:rsid w:val="001C70A1"/>
    <w:rsid w:val="001C759F"/>
    <w:rsid w:val="001C78D8"/>
    <w:rsid w:val="001C7FCD"/>
    <w:rsid w:val="001D019B"/>
    <w:rsid w:val="001D0F43"/>
    <w:rsid w:val="001D1617"/>
    <w:rsid w:val="001D169A"/>
    <w:rsid w:val="001D1980"/>
    <w:rsid w:val="001D1C0D"/>
    <w:rsid w:val="001D3B06"/>
    <w:rsid w:val="001D3B61"/>
    <w:rsid w:val="001D476B"/>
    <w:rsid w:val="001D5691"/>
    <w:rsid w:val="001D5F83"/>
    <w:rsid w:val="001D6DDD"/>
    <w:rsid w:val="001D6DED"/>
    <w:rsid w:val="001D7315"/>
    <w:rsid w:val="001E06B9"/>
    <w:rsid w:val="001E0AA8"/>
    <w:rsid w:val="001E105F"/>
    <w:rsid w:val="001E1385"/>
    <w:rsid w:val="001E14F8"/>
    <w:rsid w:val="001E1554"/>
    <w:rsid w:val="001E1753"/>
    <w:rsid w:val="001E2386"/>
    <w:rsid w:val="001E28F0"/>
    <w:rsid w:val="001E32D5"/>
    <w:rsid w:val="001E3B66"/>
    <w:rsid w:val="001E3D77"/>
    <w:rsid w:val="001E4D73"/>
    <w:rsid w:val="001E4EA6"/>
    <w:rsid w:val="001E527D"/>
    <w:rsid w:val="001E5ED6"/>
    <w:rsid w:val="001E5F33"/>
    <w:rsid w:val="001E6147"/>
    <w:rsid w:val="001E6D99"/>
    <w:rsid w:val="001E6F90"/>
    <w:rsid w:val="001E6FC5"/>
    <w:rsid w:val="001E7349"/>
    <w:rsid w:val="001E76B2"/>
    <w:rsid w:val="001E7BC3"/>
    <w:rsid w:val="001F010C"/>
    <w:rsid w:val="001F014E"/>
    <w:rsid w:val="001F0251"/>
    <w:rsid w:val="001F0368"/>
    <w:rsid w:val="001F0D37"/>
    <w:rsid w:val="001F0F54"/>
    <w:rsid w:val="001F1216"/>
    <w:rsid w:val="001F13EB"/>
    <w:rsid w:val="001F2847"/>
    <w:rsid w:val="001F3DD2"/>
    <w:rsid w:val="001F403A"/>
    <w:rsid w:val="001F429F"/>
    <w:rsid w:val="001F44F6"/>
    <w:rsid w:val="001F4769"/>
    <w:rsid w:val="001F5A2A"/>
    <w:rsid w:val="001F5C67"/>
    <w:rsid w:val="001F6288"/>
    <w:rsid w:val="001F6641"/>
    <w:rsid w:val="001F6C1A"/>
    <w:rsid w:val="001F777D"/>
    <w:rsid w:val="00200086"/>
    <w:rsid w:val="00200571"/>
    <w:rsid w:val="00200943"/>
    <w:rsid w:val="00201595"/>
    <w:rsid w:val="002016B8"/>
    <w:rsid w:val="00201A56"/>
    <w:rsid w:val="00201EE8"/>
    <w:rsid w:val="00203B91"/>
    <w:rsid w:val="00203CFF"/>
    <w:rsid w:val="00203E8A"/>
    <w:rsid w:val="002040D1"/>
    <w:rsid w:val="00204138"/>
    <w:rsid w:val="00204143"/>
    <w:rsid w:val="002045C6"/>
    <w:rsid w:val="00204697"/>
    <w:rsid w:val="00204991"/>
    <w:rsid w:val="002050E0"/>
    <w:rsid w:val="00206B4F"/>
    <w:rsid w:val="00206B65"/>
    <w:rsid w:val="00206F26"/>
    <w:rsid w:val="00206F98"/>
    <w:rsid w:val="00207525"/>
    <w:rsid w:val="00210001"/>
    <w:rsid w:val="0021060B"/>
    <w:rsid w:val="00210779"/>
    <w:rsid w:val="00210CFE"/>
    <w:rsid w:val="002112F3"/>
    <w:rsid w:val="0021203F"/>
    <w:rsid w:val="00212DF1"/>
    <w:rsid w:val="002137EE"/>
    <w:rsid w:val="002139C9"/>
    <w:rsid w:val="00213D64"/>
    <w:rsid w:val="002141EB"/>
    <w:rsid w:val="00214AEA"/>
    <w:rsid w:val="00215069"/>
    <w:rsid w:val="0021671C"/>
    <w:rsid w:val="002168FE"/>
    <w:rsid w:val="00216916"/>
    <w:rsid w:val="00217738"/>
    <w:rsid w:val="00220054"/>
    <w:rsid w:val="002202C1"/>
    <w:rsid w:val="00220884"/>
    <w:rsid w:val="00220CBD"/>
    <w:rsid w:val="00221A2E"/>
    <w:rsid w:val="00221CC9"/>
    <w:rsid w:val="00221DD2"/>
    <w:rsid w:val="002220C3"/>
    <w:rsid w:val="00222CD5"/>
    <w:rsid w:val="00222D1D"/>
    <w:rsid w:val="00223894"/>
    <w:rsid w:val="00223D1B"/>
    <w:rsid w:val="002245C0"/>
    <w:rsid w:val="002247EC"/>
    <w:rsid w:val="0022585A"/>
    <w:rsid w:val="002260A9"/>
    <w:rsid w:val="0022627E"/>
    <w:rsid w:val="002262C5"/>
    <w:rsid w:val="002264BA"/>
    <w:rsid w:val="0022696C"/>
    <w:rsid w:val="00226A7C"/>
    <w:rsid w:val="00226CF2"/>
    <w:rsid w:val="0022731E"/>
    <w:rsid w:val="002277EE"/>
    <w:rsid w:val="0023020B"/>
    <w:rsid w:val="0023083A"/>
    <w:rsid w:val="00230ED4"/>
    <w:rsid w:val="00230FB8"/>
    <w:rsid w:val="00231151"/>
    <w:rsid w:val="00231A58"/>
    <w:rsid w:val="00231D68"/>
    <w:rsid w:val="00232045"/>
    <w:rsid w:val="002328AE"/>
    <w:rsid w:val="0023333C"/>
    <w:rsid w:val="002342A0"/>
    <w:rsid w:val="002347AE"/>
    <w:rsid w:val="002352A5"/>
    <w:rsid w:val="00235866"/>
    <w:rsid w:val="00235CF7"/>
    <w:rsid w:val="00236590"/>
    <w:rsid w:val="002369E9"/>
    <w:rsid w:val="002369F9"/>
    <w:rsid w:val="002377D3"/>
    <w:rsid w:val="002404ED"/>
    <w:rsid w:val="002407A5"/>
    <w:rsid w:val="002407FD"/>
    <w:rsid w:val="0024080D"/>
    <w:rsid w:val="00241B07"/>
    <w:rsid w:val="00241D0F"/>
    <w:rsid w:val="00241DDF"/>
    <w:rsid w:val="002422EA"/>
    <w:rsid w:val="00242C11"/>
    <w:rsid w:val="002439FA"/>
    <w:rsid w:val="00244695"/>
    <w:rsid w:val="00244852"/>
    <w:rsid w:val="002454E9"/>
    <w:rsid w:val="00245B49"/>
    <w:rsid w:val="00245F60"/>
    <w:rsid w:val="00246211"/>
    <w:rsid w:val="00246B47"/>
    <w:rsid w:val="00250A05"/>
    <w:rsid w:val="0025296A"/>
    <w:rsid w:val="00252C7F"/>
    <w:rsid w:val="00253C3E"/>
    <w:rsid w:val="00253D57"/>
    <w:rsid w:val="00253E1A"/>
    <w:rsid w:val="002544E5"/>
    <w:rsid w:val="00254656"/>
    <w:rsid w:val="002556F6"/>
    <w:rsid w:val="00255767"/>
    <w:rsid w:val="00255E0C"/>
    <w:rsid w:val="00257333"/>
    <w:rsid w:val="00257402"/>
    <w:rsid w:val="0025768B"/>
    <w:rsid w:val="00257932"/>
    <w:rsid w:val="00257F59"/>
    <w:rsid w:val="00260CCE"/>
    <w:rsid w:val="002613D9"/>
    <w:rsid w:val="00261D4E"/>
    <w:rsid w:val="00262D0C"/>
    <w:rsid w:val="00263155"/>
    <w:rsid w:val="00263299"/>
    <w:rsid w:val="0026339F"/>
    <w:rsid w:val="00264E50"/>
    <w:rsid w:val="00265846"/>
    <w:rsid w:val="00265BC6"/>
    <w:rsid w:val="00265D7F"/>
    <w:rsid w:val="002666CC"/>
    <w:rsid w:val="00267741"/>
    <w:rsid w:val="0026798A"/>
    <w:rsid w:val="00267CBB"/>
    <w:rsid w:val="00267FFA"/>
    <w:rsid w:val="002707A4"/>
    <w:rsid w:val="00270F36"/>
    <w:rsid w:val="0027100A"/>
    <w:rsid w:val="0027144B"/>
    <w:rsid w:val="00271B4F"/>
    <w:rsid w:val="002723B3"/>
    <w:rsid w:val="00272596"/>
    <w:rsid w:val="002725F1"/>
    <w:rsid w:val="00272859"/>
    <w:rsid w:val="00272C5F"/>
    <w:rsid w:val="00272D02"/>
    <w:rsid w:val="00272E9C"/>
    <w:rsid w:val="002738B6"/>
    <w:rsid w:val="00273901"/>
    <w:rsid w:val="002747C3"/>
    <w:rsid w:val="00274B79"/>
    <w:rsid w:val="00275735"/>
    <w:rsid w:val="00275CBC"/>
    <w:rsid w:val="00276409"/>
    <w:rsid w:val="0027744A"/>
    <w:rsid w:val="00280427"/>
    <w:rsid w:val="002805F8"/>
    <w:rsid w:val="002810FA"/>
    <w:rsid w:val="00281531"/>
    <w:rsid w:val="00281EF9"/>
    <w:rsid w:val="00281F98"/>
    <w:rsid w:val="00282040"/>
    <w:rsid w:val="002821F8"/>
    <w:rsid w:val="00283435"/>
    <w:rsid w:val="002840F3"/>
    <w:rsid w:val="0028432F"/>
    <w:rsid w:val="00284D43"/>
    <w:rsid w:val="00285419"/>
    <w:rsid w:val="00285B45"/>
    <w:rsid w:val="00286140"/>
    <w:rsid w:val="002867BE"/>
    <w:rsid w:val="00286D24"/>
    <w:rsid w:val="002876DB"/>
    <w:rsid w:val="00287941"/>
    <w:rsid w:val="00290A4C"/>
    <w:rsid w:val="00291370"/>
    <w:rsid w:val="00291375"/>
    <w:rsid w:val="00291588"/>
    <w:rsid w:val="00291AD6"/>
    <w:rsid w:val="00292803"/>
    <w:rsid w:val="002930D2"/>
    <w:rsid w:val="00293720"/>
    <w:rsid w:val="00293FD6"/>
    <w:rsid w:val="002940D7"/>
    <w:rsid w:val="00294F63"/>
    <w:rsid w:val="00296069"/>
    <w:rsid w:val="00296C39"/>
    <w:rsid w:val="00296D5D"/>
    <w:rsid w:val="00296FAB"/>
    <w:rsid w:val="002A0E01"/>
    <w:rsid w:val="002A1552"/>
    <w:rsid w:val="002A1F14"/>
    <w:rsid w:val="002A1FCF"/>
    <w:rsid w:val="002A22DA"/>
    <w:rsid w:val="002A2496"/>
    <w:rsid w:val="002A2D69"/>
    <w:rsid w:val="002A2DD2"/>
    <w:rsid w:val="002A2F6F"/>
    <w:rsid w:val="002A3080"/>
    <w:rsid w:val="002A3299"/>
    <w:rsid w:val="002A35FD"/>
    <w:rsid w:val="002A3C3B"/>
    <w:rsid w:val="002A427E"/>
    <w:rsid w:val="002A46F3"/>
    <w:rsid w:val="002A4F14"/>
    <w:rsid w:val="002A536C"/>
    <w:rsid w:val="002A541D"/>
    <w:rsid w:val="002A5B58"/>
    <w:rsid w:val="002A6A8D"/>
    <w:rsid w:val="002A6AED"/>
    <w:rsid w:val="002A6D40"/>
    <w:rsid w:val="002A73CE"/>
    <w:rsid w:val="002A7641"/>
    <w:rsid w:val="002A7A08"/>
    <w:rsid w:val="002A7ABF"/>
    <w:rsid w:val="002A7EFB"/>
    <w:rsid w:val="002B11F1"/>
    <w:rsid w:val="002B13BF"/>
    <w:rsid w:val="002B1FE6"/>
    <w:rsid w:val="002B2183"/>
    <w:rsid w:val="002B2A43"/>
    <w:rsid w:val="002B2F1F"/>
    <w:rsid w:val="002B317F"/>
    <w:rsid w:val="002B3C4B"/>
    <w:rsid w:val="002B4D41"/>
    <w:rsid w:val="002B4E8B"/>
    <w:rsid w:val="002B568A"/>
    <w:rsid w:val="002B6EC5"/>
    <w:rsid w:val="002B735B"/>
    <w:rsid w:val="002B791B"/>
    <w:rsid w:val="002B7D72"/>
    <w:rsid w:val="002C00E5"/>
    <w:rsid w:val="002C046D"/>
    <w:rsid w:val="002C04EC"/>
    <w:rsid w:val="002C05A3"/>
    <w:rsid w:val="002C09F3"/>
    <w:rsid w:val="002C104C"/>
    <w:rsid w:val="002C13C2"/>
    <w:rsid w:val="002C2A42"/>
    <w:rsid w:val="002C2F3F"/>
    <w:rsid w:val="002C37D5"/>
    <w:rsid w:val="002C3DE4"/>
    <w:rsid w:val="002C4040"/>
    <w:rsid w:val="002C41B6"/>
    <w:rsid w:val="002C64AD"/>
    <w:rsid w:val="002C676A"/>
    <w:rsid w:val="002C6BE1"/>
    <w:rsid w:val="002C70EC"/>
    <w:rsid w:val="002C7439"/>
    <w:rsid w:val="002C79C9"/>
    <w:rsid w:val="002D002E"/>
    <w:rsid w:val="002D07B7"/>
    <w:rsid w:val="002D08DA"/>
    <w:rsid w:val="002D17CB"/>
    <w:rsid w:val="002D2AF5"/>
    <w:rsid w:val="002D2FDD"/>
    <w:rsid w:val="002D3678"/>
    <w:rsid w:val="002D486E"/>
    <w:rsid w:val="002D4A5E"/>
    <w:rsid w:val="002D529F"/>
    <w:rsid w:val="002D53BA"/>
    <w:rsid w:val="002D54AC"/>
    <w:rsid w:val="002D5D13"/>
    <w:rsid w:val="002D5F5D"/>
    <w:rsid w:val="002D68C7"/>
    <w:rsid w:val="002D7865"/>
    <w:rsid w:val="002E0CE9"/>
    <w:rsid w:val="002E1814"/>
    <w:rsid w:val="002E1B21"/>
    <w:rsid w:val="002E1FE2"/>
    <w:rsid w:val="002E22F5"/>
    <w:rsid w:val="002E2BDB"/>
    <w:rsid w:val="002E328E"/>
    <w:rsid w:val="002E33B0"/>
    <w:rsid w:val="002E4290"/>
    <w:rsid w:val="002E4358"/>
    <w:rsid w:val="002E45CA"/>
    <w:rsid w:val="002E4637"/>
    <w:rsid w:val="002E46AE"/>
    <w:rsid w:val="002E4C8D"/>
    <w:rsid w:val="002E4CC4"/>
    <w:rsid w:val="002E531D"/>
    <w:rsid w:val="002E571A"/>
    <w:rsid w:val="002E60A1"/>
    <w:rsid w:val="002E6357"/>
    <w:rsid w:val="002E7031"/>
    <w:rsid w:val="002E7215"/>
    <w:rsid w:val="002E74BD"/>
    <w:rsid w:val="002E7A12"/>
    <w:rsid w:val="002F0447"/>
    <w:rsid w:val="002F0F33"/>
    <w:rsid w:val="002F1055"/>
    <w:rsid w:val="002F124A"/>
    <w:rsid w:val="002F13E3"/>
    <w:rsid w:val="002F199D"/>
    <w:rsid w:val="002F1BEC"/>
    <w:rsid w:val="002F1F11"/>
    <w:rsid w:val="002F1F1F"/>
    <w:rsid w:val="002F2ABE"/>
    <w:rsid w:val="002F2B46"/>
    <w:rsid w:val="002F382F"/>
    <w:rsid w:val="002F3A19"/>
    <w:rsid w:val="002F3AD1"/>
    <w:rsid w:val="002F3D29"/>
    <w:rsid w:val="002F411E"/>
    <w:rsid w:val="002F4505"/>
    <w:rsid w:val="002F46E9"/>
    <w:rsid w:val="002F5159"/>
    <w:rsid w:val="002F56D0"/>
    <w:rsid w:val="002F5BBC"/>
    <w:rsid w:val="002F65C9"/>
    <w:rsid w:val="002F6946"/>
    <w:rsid w:val="002F6A27"/>
    <w:rsid w:val="002F6B1D"/>
    <w:rsid w:val="002F6E32"/>
    <w:rsid w:val="002F6E4E"/>
    <w:rsid w:val="002F7002"/>
    <w:rsid w:val="002F7483"/>
    <w:rsid w:val="002F7BB1"/>
    <w:rsid w:val="003001A6"/>
    <w:rsid w:val="00300464"/>
    <w:rsid w:val="003006F6"/>
    <w:rsid w:val="00300980"/>
    <w:rsid w:val="00300BE0"/>
    <w:rsid w:val="00300C38"/>
    <w:rsid w:val="00301560"/>
    <w:rsid w:val="003019C6"/>
    <w:rsid w:val="00303273"/>
    <w:rsid w:val="003034DC"/>
    <w:rsid w:val="00304A33"/>
    <w:rsid w:val="00306027"/>
    <w:rsid w:val="003062A2"/>
    <w:rsid w:val="00306305"/>
    <w:rsid w:val="003072D0"/>
    <w:rsid w:val="00310206"/>
    <w:rsid w:val="00310DFD"/>
    <w:rsid w:val="00312214"/>
    <w:rsid w:val="00312B07"/>
    <w:rsid w:val="00313D13"/>
    <w:rsid w:val="00315052"/>
    <w:rsid w:val="0031511C"/>
    <w:rsid w:val="003152E6"/>
    <w:rsid w:val="0031582E"/>
    <w:rsid w:val="0031609B"/>
    <w:rsid w:val="003167F0"/>
    <w:rsid w:val="00316941"/>
    <w:rsid w:val="00317F02"/>
    <w:rsid w:val="00320684"/>
    <w:rsid w:val="003206C4"/>
    <w:rsid w:val="00320C58"/>
    <w:rsid w:val="00320F45"/>
    <w:rsid w:val="00322145"/>
    <w:rsid w:val="00322939"/>
    <w:rsid w:val="00323A83"/>
    <w:rsid w:val="00323E6E"/>
    <w:rsid w:val="0032457C"/>
    <w:rsid w:val="003248B5"/>
    <w:rsid w:val="00325050"/>
    <w:rsid w:val="003258B1"/>
    <w:rsid w:val="003269C0"/>
    <w:rsid w:val="003269F1"/>
    <w:rsid w:val="00326E02"/>
    <w:rsid w:val="00327360"/>
    <w:rsid w:val="0032795F"/>
    <w:rsid w:val="0033112F"/>
    <w:rsid w:val="00331C7E"/>
    <w:rsid w:val="00332858"/>
    <w:rsid w:val="00332908"/>
    <w:rsid w:val="00332FA4"/>
    <w:rsid w:val="00333BA5"/>
    <w:rsid w:val="00333D21"/>
    <w:rsid w:val="00333DCB"/>
    <w:rsid w:val="00333F72"/>
    <w:rsid w:val="003341AE"/>
    <w:rsid w:val="0033457A"/>
    <w:rsid w:val="00334928"/>
    <w:rsid w:val="00336651"/>
    <w:rsid w:val="0033666B"/>
    <w:rsid w:val="00336BE9"/>
    <w:rsid w:val="00336E4A"/>
    <w:rsid w:val="0033711B"/>
    <w:rsid w:val="003372C6"/>
    <w:rsid w:val="003373E4"/>
    <w:rsid w:val="003378D3"/>
    <w:rsid w:val="00337902"/>
    <w:rsid w:val="00337E33"/>
    <w:rsid w:val="003408E2"/>
    <w:rsid w:val="00341212"/>
    <w:rsid w:val="003419CC"/>
    <w:rsid w:val="00342218"/>
    <w:rsid w:val="0034265A"/>
    <w:rsid w:val="003429AD"/>
    <w:rsid w:val="003429CE"/>
    <w:rsid w:val="00343BDA"/>
    <w:rsid w:val="00343D92"/>
    <w:rsid w:val="00344751"/>
    <w:rsid w:val="00345C5A"/>
    <w:rsid w:val="00346068"/>
    <w:rsid w:val="00346128"/>
    <w:rsid w:val="003466D9"/>
    <w:rsid w:val="003469A5"/>
    <w:rsid w:val="00347C3E"/>
    <w:rsid w:val="00347CFB"/>
    <w:rsid w:val="00350280"/>
    <w:rsid w:val="00351E59"/>
    <w:rsid w:val="00352030"/>
    <w:rsid w:val="003526AC"/>
    <w:rsid w:val="0035282F"/>
    <w:rsid w:val="00352BB1"/>
    <w:rsid w:val="00353215"/>
    <w:rsid w:val="00353366"/>
    <w:rsid w:val="003533E9"/>
    <w:rsid w:val="00353565"/>
    <w:rsid w:val="00353627"/>
    <w:rsid w:val="00354023"/>
    <w:rsid w:val="003540A0"/>
    <w:rsid w:val="0035489E"/>
    <w:rsid w:val="00354D8D"/>
    <w:rsid w:val="00355080"/>
    <w:rsid w:val="003554C6"/>
    <w:rsid w:val="00355BC7"/>
    <w:rsid w:val="00355DDD"/>
    <w:rsid w:val="00356F9E"/>
    <w:rsid w:val="00357184"/>
    <w:rsid w:val="00360180"/>
    <w:rsid w:val="00360348"/>
    <w:rsid w:val="00360FFF"/>
    <w:rsid w:val="003616CC"/>
    <w:rsid w:val="00361A8E"/>
    <w:rsid w:val="00361B09"/>
    <w:rsid w:val="003623A4"/>
    <w:rsid w:val="00362582"/>
    <w:rsid w:val="0036298F"/>
    <w:rsid w:val="00362B6E"/>
    <w:rsid w:val="0036353C"/>
    <w:rsid w:val="0036368C"/>
    <w:rsid w:val="00363951"/>
    <w:rsid w:val="00363AA2"/>
    <w:rsid w:val="003649A5"/>
    <w:rsid w:val="00365FBF"/>
    <w:rsid w:val="00366215"/>
    <w:rsid w:val="0036621A"/>
    <w:rsid w:val="00366D53"/>
    <w:rsid w:val="00367510"/>
    <w:rsid w:val="00367730"/>
    <w:rsid w:val="00367B34"/>
    <w:rsid w:val="00370588"/>
    <w:rsid w:val="00370C45"/>
    <w:rsid w:val="003712B9"/>
    <w:rsid w:val="0037186B"/>
    <w:rsid w:val="00372802"/>
    <w:rsid w:val="00373991"/>
    <w:rsid w:val="00373D27"/>
    <w:rsid w:val="00373F47"/>
    <w:rsid w:val="00374189"/>
    <w:rsid w:val="003748B6"/>
    <w:rsid w:val="0037548B"/>
    <w:rsid w:val="00377408"/>
    <w:rsid w:val="00377D9B"/>
    <w:rsid w:val="00377F8C"/>
    <w:rsid w:val="0038019C"/>
    <w:rsid w:val="0038021A"/>
    <w:rsid w:val="00380AFC"/>
    <w:rsid w:val="00380B02"/>
    <w:rsid w:val="00381293"/>
    <w:rsid w:val="003814EF"/>
    <w:rsid w:val="003827BB"/>
    <w:rsid w:val="0038324B"/>
    <w:rsid w:val="00383683"/>
    <w:rsid w:val="0038369B"/>
    <w:rsid w:val="003837D8"/>
    <w:rsid w:val="003838AC"/>
    <w:rsid w:val="00384073"/>
    <w:rsid w:val="0038458B"/>
    <w:rsid w:val="00384EA2"/>
    <w:rsid w:val="00384FAA"/>
    <w:rsid w:val="00385044"/>
    <w:rsid w:val="00385863"/>
    <w:rsid w:val="003860C4"/>
    <w:rsid w:val="00386A9D"/>
    <w:rsid w:val="003872B6"/>
    <w:rsid w:val="00387327"/>
    <w:rsid w:val="0038738D"/>
    <w:rsid w:val="003873CA"/>
    <w:rsid w:val="003906B6"/>
    <w:rsid w:val="003908B5"/>
    <w:rsid w:val="00390B47"/>
    <w:rsid w:val="00390E56"/>
    <w:rsid w:val="00391AF9"/>
    <w:rsid w:val="00392B0F"/>
    <w:rsid w:val="00392F25"/>
    <w:rsid w:val="00393093"/>
    <w:rsid w:val="00393147"/>
    <w:rsid w:val="003934D8"/>
    <w:rsid w:val="00393B4B"/>
    <w:rsid w:val="003943FA"/>
    <w:rsid w:val="003944A9"/>
    <w:rsid w:val="00395385"/>
    <w:rsid w:val="003953B9"/>
    <w:rsid w:val="00395D8E"/>
    <w:rsid w:val="00396258"/>
    <w:rsid w:val="00396331"/>
    <w:rsid w:val="00396F9D"/>
    <w:rsid w:val="00397737"/>
    <w:rsid w:val="00397A86"/>
    <w:rsid w:val="003A0064"/>
    <w:rsid w:val="003A0431"/>
    <w:rsid w:val="003A1ACD"/>
    <w:rsid w:val="003A25A7"/>
    <w:rsid w:val="003A2E04"/>
    <w:rsid w:val="003A2E75"/>
    <w:rsid w:val="003A39BA"/>
    <w:rsid w:val="003A39C3"/>
    <w:rsid w:val="003A4C7F"/>
    <w:rsid w:val="003A5098"/>
    <w:rsid w:val="003A6894"/>
    <w:rsid w:val="003A6E2B"/>
    <w:rsid w:val="003A7364"/>
    <w:rsid w:val="003A738E"/>
    <w:rsid w:val="003A7688"/>
    <w:rsid w:val="003B0194"/>
    <w:rsid w:val="003B075A"/>
    <w:rsid w:val="003B07CB"/>
    <w:rsid w:val="003B0F7E"/>
    <w:rsid w:val="003B0FFA"/>
    <w:rsid w:val="003B1225"/>
    <w:rsid w:val="003B19A2"/>
    <w:rsid w:val="003B1EDB"/>
    <w:rsid w:val="003B22D5"/>
    <w:rsid w:val="003B288F"/>
    <w:rsid w:val="003B2AAA"/>
    <w:rsid w:val="003B2FC5"/>
    <w:rsid w:val="003B3795"/>
    <w:rsid w:val="003B4413"/>
    <w:rsid w:val="003B48F3"/>
    <w:rsid w:val="003B5062"/>
    <w:rsid w:val="003B56F1"/>
    <w:rsid w:val="003B5B54"/>
    <w:rsid w:val="003B637A"/>
    <w:rsid w:val="003B766F"/>
    <w:rsid w:val="003C0541"/>
    <w:rsid w:val="003C0A46"/>
    <w:rsid w:val="003C285D"/>
    <w:rsid w:val="003C354E"/>
    <w:rsid w:val="003C385C"/>
    <w:rsid w:val="003C4661"/>
    <w:rsid w:val="003C47A8"/>
    <w:rsid w:val="003C4801"/>
    <w:rsid w:val="003C4C46"/>
    <w:rsid w:val="003C54E4"/>
    <w:rsid w:val="003C584D"/>
    <w:rsid w:val="003C5984"/>
    <w:rsid w:val="003C6775"/>
    <w:rsid w:val="003C6B06"/>
    <w:rsid w:val="003C6D99"/>
    <w:rsid w:val="003C6DA7"/>
    <w:rsid w:val="003C7C07"/>
    <w:rsid w:val="003C7E62"/>
    <w:rsid w:val="003D0AD1"/>
    <w:rsid w:val="003D0F1C"/>
    <w:rsid w:val="003D1C6F"/>
    <w:rsid w:val="003D21BC"/>
    <w:rsid w:val="003D24B1"/>
    <w:rsid w:val="003D2A6F"/>
    <w:rsid w:val="003D314E"/>
    <w:rsid w:val="003D33A3"/>
    <w:rsid w:val="003D38B3"/>
    <w:rsid w:val="003D392D"/>
    <w:rsid w:val="003D3A3C"/>
    <w:rsid w:val="003D3B58"/>
    <w:rsid w:val="003D3BEB"/>
    <w:rsid w:val="003D4655"/>
    <w:rsid w:val="003D4A64"/>
    <w:rsid w:val="003D532F"/>
    <w:rsid w:val="003D5846"/>
    <w:rsid w:val="003D699D"/>
    <w:rsid w:val="003D6E97"/>
    <w:rsid w:val="003D7727"/>
    <w:rsid w:val="003E0054"/>
    <w:rsid w:val="003E0062"/>
    <w:rsid w:val="003E05FB"/>
    <w:rsid w:val="003E1113"/>
    <w:rsid w:val="003E2043"/>
    <w:rsid w:val="003E21E0"/>
    <w:rsid w:val="003E2BE0"/>
    <w:rsid w:val="003E33D1"/>
    <w:rsid w:val="003E586B"/>
    <w:rsid w:val="003E658B"/>
    <w:rsid w:val="003E6AA8"/>
    <w:rsid w:val="003E6EE6"/>
    <w:rsid w:val="003E7331"/>
    <w:rsid w:val="003E791B"/>
    <w:rsid w:val="003E7ACC"/>
    <w:rsid w:val="003E7C5C"/>
    <w:rsid w:val="003E7DEF"/>
    <w:rsid w:val="003F06E2"/>
    <w:rsid w:val="003F08F2"/>
    <w:rsid w:val="003F16BE"/>
    <w:rsid w:val="003F23D2"/>
    <w:rsid w:val="003F244A"/>
    <w:rsid w:val="003F35E6"/>
    <w:rsid w:val="003F37FB"/>
    <w:rsid w:val="003F4690"/>
    <w:rsid w:val="003F476D"/>
    <w:rsid w:val="003F4F98"/>
    <w:rsid w:val="003F5194"/>
    <w:rsid w:val="003F58E6"/>
    <w:rsid w:val="003F5D2A"/>
    <w:rsid w:val="003F5F0E"/>
    <w:rsid w:val="003F6787"/>
    <w:rsid w:val="003F6B66"/>
    <w:rsid w:val="003F6C93"/>
    <w:rsid w:val="0040030F"/>
    <w:rsid w:val="00400596"/>
    <w:rsid w:val="00400F90"/>
    <w:rsid w:val="00401234"/>
    <w:rsid w:val="004017B7"/>
    <w:rsid w:val="00401AB3"/>
    <w:rsid w:val="00401B06"/>
    <w:rsid w:val="00402660"/>
    <w:rsid w:val="00402908"/>
    <w:rsid w:val="00402955"/>
    <w:rsid w:val="004035DC"/>
    <w:rsid w:val="00403778"/>
    <w:rsid w:val="004045F4"/>
    <w:rsid w:val="004047A6"/>
    <w:rsid w:val="004047E2"/>
    <w:rsid w:val="00404850"/>
    <w:rsid w:val="00404B20"/>
    <w:rsid w:val="004058ED"/>
    <w:rsid w:val="00406B93"/>
    <w:rsid w:val="004072B7"/>
    <w:rsid w:val="0041131C"/>
    <w:rsid w:val="00411662"/>
    <w:rsid w:val="00411955"/>
    <w:rsid w:val="00412956"/>
    <w:rsid w:val="00412DB5"/>
    <w:rsid w:val="00413846"/>
    <w:rsid w:val="00413C30"/>
    <w:rsid w:val="00413DA7"/>
    <w:rsid w:val="0041424E"/>
    <w:rsid w:val="00414E09"/>
    <w:rsid w:val="00414E0E"/>
    <w:rsid w:val="00415154"/>
    <w:rsid w:val="0041523F"/>
    <w:rsid w:val="00415763"/>
    <w:rsid w:val="00415FE9"/>
    <w:rsid w:val="00416077"/>
    <w:rsid w:val="004162DB"/>
    <w:rsid w:val="004165D6"/>
    <w:rsid w:val="00416F3F"/>
    <w:rsid w:val="0041740D"/>
    <w:rsid w:val="00417A2D"/>
    <w:rsid w:val="00417B6B"/>
    <w:rsid w:val="00417C33"/>
    <w:rsid w:val="00417E6C"/>
    <w:rsid w:val="00417EA5"/>
    <w:rsid w:val="0042041E"/>
    <w:rsid w:val="00420BC1"/>
    <w:rsid w:val="004212E2"/>
    <w:rsid w:val="00421A1A"/>
    <w:rsid w:val="00421F9A"/>
    <w:rsid w:val="00422677"/>
    <w:rsid w:val="00422827"/>
    <w:rsid w:val="00422E74"/>
    <w:rsid w:val="0042319C"/>
    <w:rsid w:val="00423DAF"/>
    <w:rsid w:val="00423E35"/>
    <w:rsid w:val="0042483E"/>
    <w:rsid w:val="0042523F"/>
    <w:rsid w:val="0042586A"/>
    <w:rsid w:val="004259D2"/>
    <w:rsid w:val="00425AE8"/>
    <w:rsid w:val="00425FC8"/>
    <w:rsid w:val="00426156"/>
    <w:rsid w:val="0042649A"/>
    <w:rsid w:val="004278F2"/>
    <w:rsid w:val="00427D49"/>
    <w:rsid w:val="00427E39"/>
    <w:rsid w:val="004304EB"/>
    <w:rsid w:val="00431B0A"/>
    <w:rsid w:val="00432709"/>
    <w:rsid w:val="0043299F"/>
    <w:rsid w:val="00432A74"/>
    <w:rsid w:val="00433120"/>
    <w:rsid w:val="0043413E"/>
    <w:rsid w:val="004348C3"/>
    <w:rsid w:val="00434CD2"/>
    <w:rsid w:val="00435C8D"/>
    <w:rsid w:val="00435DE2"/>
    <w:rsid w:val="004362F9"/>
    <w:rsid w:val="00436AEE"/>
    <w:rsid w:val="00436EFB"/>
    <w:rsid w:val="00437208"/>
    <w:rsid w:val="004376BC"/>
    <w:rsid w:val="0043778A"/>
    <w:rsid w:val="00437C86"/>
    <w:rsid w:val="004408CC"/>
    <w:rsid w:val="00442CE4"/>
    <w:rsid w:val="00442F02"/>
    <w:rsid w:val="00443728"/>
    <w:rsid w:val="00443D83"/>
    <w:rsid w:val="00443E11"/>
    <w:rsid w:val="00444A00"/>
    <w:rsid w:val="00444EFC"/>
    <w:rsid w:val="00445435"/>
    <w:rsid w:val="00445D89"/>
    <w:rsid w:val="00446F34"/>
    <w:rsid w:val="004473C1"/>
    <w:rsid w:val="00447457"/>
    <w:rsid w:val="0044774A"/>
    <w:rsid w:val="00450DF5"/>
    <w:rsid w:val="004511D0"/>
    <w:rsid w:val="004517FF"/>
    <w:rsid w:val="00451BFB"/>
    <w:rsid w:val="00452C4E"/>
    <w:rsid w:val="00452F51"/>
    <w:rsid w:val="00453206"/>
    <w:rsid w:val="004535ED"/>
    <w:rsid w:val="00454276"/>
    <w:rsid w:val="00454C57"/>
    <w:rsid w:val="004554DE"/>
    <w:rsid w:val="0045582B"/>
    <w:rsid w:val="00455FEA"/>
    <w:rsid w:val="00456194"/>
    <w:rsid w:val="004561D4"/>
    <w:rsid w:val="004571C6"/>
    <w:rsid w:val="00457319"/>
    <w:rsid w:val="004612E1"/>
    <w:rsid w:val="00461815"/>
    <w:rsid w:val="004618FB"/>
    <w:rsid w:val="00461B35"/>
    <w:rsid w:val="004621E0"/>
    <w:rsid w:val="00462221"/>
    <w:rsid w:val="004630A9"/>
    <w:rsid w:val="00463A4D"/>
    <w:rsid w:val="0046536D"/>
    <w:rsid w:val="00465C7A"/>
    <w:rsid w:val="00466341"/>
    <w:rsid w:val="00466B3B"/>
    <w:rsid w:val="004672D4"/>
    <w:rsid w:val="004672D6"/>
    <w:rsid w:val="004675BE"/>
    <w:rsid w:val="00467C6C"/>
    <w:rsid w:val="004701F1"/>
    <w:rsid w:val="00470F44"/>
    <w:rsid w:val="00471595"/>
    <w:rsid w:val="00471A57"/>
    <w:rsid w:val="00471D44"/>
    <w:rsid w:val="00472237"/>
    <w:rsid w:val="00472F5A"/>
    <w:rsid w:val="004737E1"/>
    <w:rsid w:val="00474189"/>
    <w:rsid w:val="00474635"/>
    <w:rsid w:val="00474B99"/>
    <w:rsid w:val="0047587D"/>
    <w:rsid w:val="00477508"/>
    <w:rsid w:val="00477619"/>
    <w:rsid w:val="00477AAA"/>
    <w:rsid w:val="00477B18"/>
    <w:rsid w:val="00477B61"/>
    <w:rsid w:val="004803D5"/>
    <w:rsid w:val="00480832"/>
    <w:rsid w:val="00481244"/>
    <w:rsid w:val="004813FC"/>
    <w:rsid w:val="00481457"/>
    <w:rsid w:val="004822DF"/>
    <w:rsid w:val="0048237E"/>
    <w:rsid w:val="004829E0"/>
    <w:rsid w:val="004831FC"/>
    <w:rsid w:val="00483990"/>
    <w:rsid w:val="00483C2C"/>
    <w:rsid w:val="00484972"/>
    <w:rsid w:val="00485066"/>
    <w:rsid w:val="004862BF"/>
    <w:rsid w:val="00486694"/>
    <w:rsid w:val="004878E7"/>
    <w:rsid w:val="00490094"/>
    <w:rsid w:val="0049021E"/>
    <w:rsid w:val="0049036D"/>
    <w:rsid w:val="00490692"/>
    <w:rsid w:val="004907FD"/>
    <w:rsid w:val="00490B18"/>
    <w:rsid w:val="0049140B"/>
    <w:rsid w:val="00491640"/>
    <w:rsid w:val="004917D9"/>
    <w:rsid w:val="00492407"/>
    <w:rsid w:val="004935B2"/>
    <w:rsid w:val="004940C1"/>
    <w:rsid w:val="00494273"/>
    <w:rsid w:val="0049530D"/>
    <w:rsid w:val="00495703"/>
    <w:rsid w:val="00495E13"/>
    <w:rsid w:val="00496074"/>
    <w:rsid w:val="0049692D"/>
    <w:rsid w:val="004969C1"/>
    <w:rsid w:val="00497F15"/>
    <w:rsid w:val="004A0580"/>
    <w:rsid w:val="004A0D60"/>
    <w:rsid w:val="004A0F27"/>
    <w:rsid w:val="004A19E8"/>
    <w:rsid w:val="004A1F96"/>
    <w:rsid w:val="004A255C"/>
    <w:rsid w:val="004A2B8F"/>
    <w:rsid w:val="004A31FF"/>
    <w:rsid w:val="004A4BF4"/>
    <w:rsid w:val="004A4D59"/>
    <w:rsid w:val="004A57DB"/>
    <w:rsid w:val="004A7708"/>
    <w:rsid w:val="004A7ABB"/>
    <w:rsid w:val="004B028B"/>
    <w:rsid w:val="004B0B1B"/>
    <w:rsid w:val="004B0EE1"/>
    <w:rsid w:val="004B1459"/>
    <w:rsid w:val="004B1B9D"/>
    <w:rsid w:val="004B1EFF"/>
    <w:rsid w:val="004B362D"/>
    <w:rsid w:val="004B391A"/>
    <w:rsid w:val="004B3CE7"/>
    <w:rsid w:val="004B45D8"/>
    <w:rsid w:val="004B507F"/>
    <w:rsid w:val="004B54B9"/>
    <w:rsid w:val="004B56CC"/>
    <w:rsid w:val="004B5D7F"/>
    <w:rsid w:val="004B6222"/>
    <w:rsid w:val="004B688D"/>
    <w:rsid w:val="004B745A"/>
    <w:rsid w:val="004B74CF"/>
    <w:rsid w:val="004B7637"/>
    <w:rsid w:val="004B7A46"/>
    <w:rsid w:val="004C0065"/>
    <w:rsid w:val="004C0204"/>
    <w:rsid w:val="004C069A"/>
    <w:rsid w:val="004C0807"/>
    <w:rsid w:val="004C0A6A"/>
    <w:rsid w:val="004C32F7"/>
    <w:rsid w:val="004C3305"/>
    <w:rsid w:val="004C3AEE"/>
    <w:rsid w:val="004C41E7"/>
    <w:rsid w:val="004C4582"/>
    <w:rsid w:val="004C4952"/>
    <w:rsid w:val="004C58A8"/>
    <w:rsid w:val="004C5BDC"/>
    <w:rsid w:val="004C5FCB"/>
    <w:rsid w:val="004C613B"/>
    <w:rsid w:val="004C6FD3"/>
    <w:rsid w:val="004D004B"/>
    <w:rsid w:val="004D0597"/>
    <w:rsid w:val="004D0B9F"/>
    <w:rsid w:val="004D0CA6"/>
    <w:rsid w:val="004D0E40"/>
    <w:rsid w:val="004D1414"/>
    <w:rsid w:val="004D16BB"/>
    <w:rsid w:val="004D1992"/>
    <w:rsid w:val="004D1E94"/>
    <w:rsid w:val="004D1ECB"/>
    <w:rsid w:val="004D24FD"/>
    <w:rsid w:val="004D2F29"/>
    <w:rsid w:val="004D43F0"/>
    <w:rsid w:val="004D4708"/>
    <w:rsid w:val="004D6679"/>
    <w:rsid w:val="004D74B4"/>
    <w:rsid w:val="004D7FB9"/>
    <w:rsid w:val="004E0439"/>
    <w:rsid w:val="004E07C6"/>
    <w:rsid w:val="004E0C42"/>
    <w:rsid w:val="004E15C1"/>
    <w:rsid w:val="004E1F8E"/>
    <w:rsid w:val="004E261D"/>
    <w:rsid w:val="004E3CB4"/>
    <w:rsid w:val="004E4678"/>
    <w:rsid w:val="004E53B5"/>
    <w:rsid w:val="004E54D9"/>
    <w:rsid w:val="004E5A64"/>
    <w:rsid w:val="004E5CFB"/>
    <w:rsid w:val="004E600A"/>
    <w:rsid w:val="004E60FC"/>
    <w:rsid w:val="004E6574"/>
    <w:rsid w:val="004E65F3"/>
    <w:rsid w:val="004E6DB1"/>
    <w:rsid w:val="004F1994"/>
    <w:rsid w:val="004F1BC0"/>
    <w:rsid w:val="004F2359"/>
    <w:rsid w:val="004F319C"/>
    <w:rsid w:val="004F320C"/>
    <w:rsid w:val="004F3E95"/>
    <w:rsid w:val="004F3EB7"/>
    <w:rsid w:val="004F4BC6"/>
    <w:rsid w:val="004F5911"/>
    <w:rsid w:val="004F60FB"/>
    <w:rsid w:val="004F6BCF"/>
    <w:rsid w:val="004F74C6"/>
    <w:rsid w:val="004F777B"/>
    <w:rsid w:val="004F7826"/>
    <w:rsid w:val="004F7A8A"/>
    <w:rsid w:val="004F7B23"/>
    <w:rsid w:val="004F7FEC"/>
    <w:rsid w:val="005001B1"/>
    <w:rsid w:val="005002ED"/>
    <w:rsid w:val="0050051C"/>
    <w:rsid w:val="005009E6"/>
    <w:rsid w:val="00500A4A"/>
    <w:rsid w:val="00500EBB"/>
    <w:rsid w:val="00501C5A"/>
    <w:rsid w:val="00501E2F"/>
    <w:rsid w:val="0050286E"/>
    <w:rsid w:val="00502BDB"/>
    <w:rsid w:val="00503239"/>
    <w:rsid w:val="005042EC"/>
    <w:rsid w:val="0050454A"/>
    <w:rsid w:val="0050491D"/>
    <w:rsid w:val="00504EB8"/>
    <w:rsid w:val="00505291"/>
    <w:rsid w:val="00505814"/>
    <w:rsid w:val="00505981"/>
    <w:rsid w:val="005070E8"/>
    <w:rsid w:val="005078A7"/>
    <w:rsid w:val="00507C4B"/>
    <w:rsid w:val="00507F4A"/>
    <w:rsid w:val="00511E6B"/>
    <w:rsid w:val="00511E9C"/>
    <w:rsid w:val="00511FE4"/>
    <w:rsid w:val="00512BC5"/>
    <w:rsid w:val="005130D2"/>
    <w:rsid w:val="0051420D"/>
    <w:rsid w:val="00514468"/>
    <w:rsid w:val="0051579B"/>
    <w:rsid w:val="005169B4"/>
    <w:rsid w:val="00516CBE"/>
    <w:rsid w:val="00517E47"/>
    <w:rsid w:val="005202C7"/>
    <w:rsid w:val="0052125C"/>
    <w:rsid w:val="0052178D"/>
    <w:rsid w:val="00521DC3"/>
    <w:rsid w:val="00522113"/>
    <w:rsid w:val="00522E83"/>
    <w:rsid w:val="00523345"/>
    <w:rsid w:val="0052348A"/>
    <w:rsid w:val="00524A14"/>
    <w:rsid w:val="00524A60"/>
    <w:rsid w:val="00524A85"/>
    <w:rsid w:val="00524EF9"/>
    <w:rsid w:val="005258B1"/>
    <w:rsid w:val="00525D89"/>
    <w:rsid w:val="00525EE7"/>
    <w:rsid w:val="00526890"/>
    <w:rsid w:val="00526968"/>
    <w:rsid w:val="00527316"/>
    <w:rsid w:val="005273DC"/>
    <w:rsid w:val="005279D0"/>
    <w:rsid w:val="00527C8C"/>
    <w:rsid w:val="005302D5"/>
    <w:rsid w:val="005305C3"/>
    <w:rsid w:val="005308B4"/>
    <w:rsid w:val="005311E8"/>
    <w:rsid w:val="005313B4"/>
    <w:rsid w:val="00531E74"/>
    <w:rsid w:val="00532BE8"/>
    <w:rsid w:val="00532DDE"/>
    <w:rsid w:val="00532FE5"/>
    <w:rsid w:val="0053321E"/>
    <w:rsid w:val="005334AA"/>
    <w:rsid w:val="00533D38"/>
    <w:rsid w:val="00534C56"/>
    <w:rsid w:val="00534CB0"/>
    <w:rsid w:val="00535514"/>
    <w:rsid w:val="00535CEB"/>
    <w:rsid w:val="00535D47"/>
    <w:rsid w:val="00535D54"/>
    <w:rsid w:val="00536161"/>
    <w:rsid w:val="00536478"/>
    <w:rsid w:val="0053696C"/>
    <w:rsid w:val="00537200"/>
    <w:rsid w:val="00537E2F"/>
    <w:rsid w:val="00540740"/>
    <w:rsid w:val="00540A1B"/>
    <w:rsid w:val="005410CE"/>
    <w:rsid w:val="00542283"/>
    <w:rsid w:val="005430B8"/>
    <w:rsid w:val="0054349F"/>
    <w:rsid w:val="00543F13"/>
    <w:rsid w:val="005440A0"/>
    <w:rsid w:val="005440D1"/>
    <w:rsid w:val="00544246"/>
    <w:rsid w:val="0054466A"/>
    <w:rsid w:val="00544AD4"/>
    <w:rsid w:val="00544B64"/>
    <w:rsid w:val="0054511D"/>
    <w:rsid w:val="00545199"/>
    <w:rsid w:val="005454EE"/>
    <w:rsid w:val="00545689"/>
    <w:rsid w:val="00545A48"/>
    <w:rsid w:val="00546742"/>
    <w:rsid w:val="00546D9A"/>
    <w:rsid w:val="00551038"/>
    <w:rsid w:val="0055142B"/>
    <w:rsid w:val="00551620"/>
    <w:rsid w:val="005516AE"/>
    <w:rsid w:val="00551C6C"/>
    <w:rsid w:val="00552D5C"/>
    <w:rsid w:val="00553339"/>
    <w:rsid w:val="00554ED1"/>
    <w:rsid w:val="00555931"/>
    <w:rsid w:val="00555973"/>
    <w:rsid w:val="00555B0A"/>
    <w:rsid w:val="00555D23"/>
    <w:rsid w:val="00556271"/>
    <w:rsid w:val="0056066A"/>
    <w:rsid w:val="005614FE"/>
    <w:rsid w:val="0056176D"/>
    <w:rsid w:val="005621A2"/>
    <w:rsid w:val="00562FA1"/>
    <w:rsid w:val="00563429"/>
    <w:rsid w:val="00564102"/>
    <w:rsid w:val="00564599"/>
    <w:rsid w:val="00564CAE"/>
    <w:rsid w:val="00564F5A"/>
    <w:rsid w:val="0056514C"/>
    <w:rsid w:val="00565D65"/>
    <w:rsid w:val="00565E2F"/>
    <w:rsid w:val="005663C3"/>
    <w:rsid w:val="00566B25"/>
    <w:rsid w:val="00566E87"/>
    <w:rsid w:val="00566F0F"/>
    <w:rsid w:val="00566FD8"/>
    <w:rsid w:val="00567210"/>
    <w:rsid w:val="00567CE7"/>
    <w:rsid w:val="00571474"/>
    <w:rsid w:val="00572024"/>
    <w:rsid w:val="005730CA"/>
    <w:rsid w:val="00573115"/>
    <w:rsid w:val="005734C0"/>
    <w:rsid w:val="0057454B"/>
    <w:rsid w:val="0057461F"/>
    <w:rsid w:val="00575619"/>
    <w:rsid w:val="005761B2"/>
    <w:rsid w:val="00576F9F"/>
    <w:rsid w:val="00577190"/>
    <w:rsid w:val="0057727D"/>
    <w:rsid w:val="00577599"/>
    <w:rsid w:val="005775B9"/>
    <w:rsid w:val="005809BF"/>
    <w:rsid w:val="00580A0A"/>
    <w:rsid w:val="00580A48"/>
    <w:rsid w:val="00580AE9"/>
    <w:rsid w:val="00580E99"/>
    <w:rsid w:val="00581254"/>
    <w:rsid w:val="00581513"/>
    <w:rsid w:val="005827E7"/>
    <w:rsid w:val="005845A8"/>
    <w:rsid w:val="0058501C"/>
    <w:rsid w:val="00585DCF"/>
    <w:rsid w:val="00586502"/>
    <w:rsid w:val="0058654C"/>
    <w:rsid w:val="00586964"/>
    <w:rsid w:val="0058731E"/>
    <w:rsid w:val="005904A3"/>
    <w:rsid w:val="00590837"/>
    <w:rsid w:val="00590D8B"/>
    <w:rsid w:val="005912CA"/>
    <w:rsid w:val="0059165D"/>
    <w:rsid w:val="0059204D"/>
    <w:rsid w:val="0059232F"/>
    <w:rsid w:val="00592DF9"/>
    <w:rsid w:val="00592FBE"/>
    <w:rsid w:val="005930F0"/>
    <w:rsid w:val="00594230"/>
    <w:rsid w:val="0059441B"/>
    <w:rsid w:val="005947C1"/>
    <w:rsid w:val="00594B2D"/>
    <w:rsid w:val="00594D7B"/>
    <w:rsid w:val="005958F9"/>
    <w:rsid w:val="00596416"/>
    <w:rsid w:val="005964C0"/>
    <w:rsid w:val="00596D40"/>
    <w:rsid w:val="0059790F"/>
    <w:rsid w:val="00597A39"/>
    <w:rsid w:val="005A02D2"/>
    <w:rsid w:val="005A03BE"/>
    <w:rsid w:val="005A054D"/>
    <w:rsid w:val="005A0E2A"/>
    <w:rsid w:val="005A11B3"/>
    <w:rsid w:val="005A13AF"/>
    <w:rsid w:val="005A1690"/>
    <w:rsid w:val="005A1C46"/>
    <w:rsid w:val="005A2197"/>
    <w:rsid w:val="005A245D"/>
    <w:rsid w:val="005A3820"/>
    <w:rsid w:val="005A3A67"/>
    <w:rsid w:val="005A3E62"/>
    <w:rsid w:val="005A4187"/>
    <w:rsid w:val="005A4E1A"/>
    <w:rsid w:val="005A5364"/>
    <w:rsid w:val="005A560C"/>
    <w:rsid w:val="005A5A7A"/>
    <w:rsid w:val="005A60EF"/>
    <w:rsid w:val="005A63D3"/>
    <w:rsid w:val="005A718D"/>
    <w:rsid w:val="005A721B"/>
    <w:rsid w:val="005A7642"/>
    <w:rsid w:val="005A7B4B"/>
    <w:rsid w:val="005A7C72"/>
    <w:rsid w:val="005B05B1"/>
    <w:rsid w:val="005B05C0"/>
    <w:rsid w:val="005B084A"/>
    <w:rsid w:val="005B1778"/>
    <w:rsid w:val="005B2008"/>
    <w:rsid w:val="005B29AE"/>
    <w:rsid w:val="005B35E8"/>
    <w:rsid w:val="005B363D"/>
    <w:rsid w:val="005B3700"/>
    <w:rsid w:val="005B3AE7"/>
    <w:rsid w:val="005B46F7"/>
    <w:rsid w:val="005B4B04"/>
    <w:rsid w:val="005B4ED5"/>
    <w:rsid w:val="005B4ED9"/>
    <w:rsid w:val="005B5502"/>
    <w:rsid w:val="005B590D"/>
    <w:rsid w:val="005B59F9"/>
    <w:rsid w:val="005B6F44"/>
    <w:rsid w:val="005B7BDD"/>
    <w:rsid w:val="005B7CF9"/>
    <w:rsid w:val="005C0691"/>
    <w:rsid w:val="005C0725"/>
    <w:rsid w:val="005C126A"/>
    <w:rsid w:val="005C1B8A"/>
    <w:rsid w:val="005C1E29"/>
    <w:rsid w:val="005C2903"/>
    <w:rsid w:val="005C3B74"/>
    <w:rsid w:val="005C3F99"/>
    <w:rsid w:val="005C4472"/>
    <w:rsid w:val="005C4ACF"/>
    <w:rsid w:val="005C51A5"/>
    <w:rsid w:val="005C578B"/>
    <w:rsid w:val="005C57B3"/>
    <w:rsid w:val="005C7148"/>
    <w:rsid w:val="005C728A"/>
    <w:rsid w:val="005C75C1"/>
    <w:rsid w:val="005C7A34"/>
    <w:rsid w:val="005C7EC0"/>
    <w:rsid w:val="005D04F2"/>
    <w:rsid w:val="005D052B"/>
    <w:rsid w:val="005D0EE3"/>
    <w:rsid w:val="005D1442"/>
    <w:rsid w:val="005D17BD"/>
    <w:rsid w:val="005D1A8C"/>
    <w:rsid w:val="005D1D03"/>
    <w:rsid w:val="005D207F"/>
    <w:rsid w:val="005D22F2"/>
    <w:rsid w:val="005D2DD4"/>
    <w:rsid w:val="005D397C"/>
    <w:rsid w:val="005D3AB9"/>
    <w:rsid w:val="005D3B03"/>
    <w:rsid w:val="005D3E11"/>
    <w:rsid w:val="005D4652"/>
    <w:rsid w:val="005D485B"/>
    <w:rsid w:val="005D4CF4"/>
    <w:rsid w:val="005D5729"/>
    <w:rsid w:val="005D64FA"/>
    <w:rsid w:val="005D6A1B"/>
    <w:rsid w:val="005D6A55"/>
    <w:rsid w:val="005D7274"/>
    <w:rsid w:val="005D74BD"/>
    <w:rsid w:val="005D7629"/>
    <w:rsid w:val="005D76B4"/>
    <w:rsid w:val="005D7A28"/>
    <w:rsid w:val="005D7A3A"/>
    <w:rsid w:val="005D7E28"/>
    <w:rsid w:val="005D7E6F"/>
    <w:rsid w:val="005E059E"/>
    <w:rsid w:val="005E0FA2"/>
    <w:rsid w:val="005E1062"/>
    <w:rsid w:val="005E122D"/>
    <w:rsid w:val="005E1748"/>
    <w:rsid w:val="005E193C"/>
    <w:rsid w:val="005E1B1F"/>
    <w:rsid w:val="005E230D"/>
    <w:rsid w:val="005E47E0"/>
    <w:rsid w:val="005E48B0"/>
    <w:rsid w:val="005E4EF7"/>
    <w:rsid w:val="005E532E"/>
    <w:rsid w:val="005E579A"/>
    <w:rsid w:val="005E66D1"/>
    <w:rsid w:val="005E68D4"/>
    <w:rsid w:val="005E6E83"/>
    <w:rsid w:val="005E7478"/>
    <w:rsid w:val="005E7D46"/>
    <w:rsid w:val="005F0426"/>
    <w:rsid w:val="005F324A"/>
    <w:rsid w:val="005F35FB"/>
    <w:rsid w:val="005F3622"/>
    <w:rsid w:val="005F36CC"/>
    <w:rsid w:val="005F3E93"/>
    <w:rsid w:val="005F44AB"/>
    <w:rsid w:val="005F4F67"/>
    <w:rsid w:val="005F51A8"/>
    <w:rsid w:val="005F536F"/>
    <w:rsid w:val="005F5E17"/>
    <w:rsid w:val="005F6848"/>
    <w:rsid w:val="00600468"/>
    <w:rsid w:val="006009EE"/>
    <w:rsid w:val="00600E2B"/>
    <w:rsid w:val="0060145C"/>
    <w:rsid w:val="00602432"/>
    <w:rsid w:val="0060293D"/>
    <w:rsid w:val="00603A80"/>
    <w:rsid w:val="00603AEE"/>
    <w:rsid w:val="00603F98"/>
    <w:rsid w:val="00604110"/>
    <w:rsid w:val="00604349"/>
    <w:rsid w:val="0060572C"/>
    <w:rsid w:val="006061CD"/>
    <w:rsid w:val="00606414"/>
    <w:rsid w:val="006066D2"/>
    <w:rsid w:val="00606D75"/>
    <w:rsid w:val="00606E51"/>
    <w:rsid w:val="0060705F"/>
    <w:rsid w:val="00607F5E"/>
    <w:rsid w:val="006102CE"/>
    <w:rsid w:val="00610AF5"/>
    <w:rsid w:val="0061162A"/>
    <w:rsid w:val="006127A2"/>
    <w:rsid w:val="006129A8"/>
    <w:rsid w:val="0061304C"/>
    <w:rsid w:val="0061330F"/>
    <w:rsid w:val="0061379F"/>
    <w:rsid w:val="006155AB"/>
    <w:rsid w:val="00615CA7"/>
    <w:rsid w:val="00616464"/>
    <w:rsid w:val="00617DE0"/>
    <w:rsid w:val="00620138"/>
    <w:rsid w:val="006201F9"/>
    <w:rsid w:val="00620C6F"/>
    <w:rsid w:val="00620E3A"/>
    <w:rsid w:val="00621802"/>
    <w:rsid w:val="00621B03"/>
    <w:rsid w:val="0062256A"/>
    <w:rsid w:val="006232D9"/>
    <w:rsid w:val="00624272"/>
    <w:rsid w:val="00624FA4"/>
    <w:rsid w:val="006250C5"/>
    <w:rsid w:val="00625865"/>
    <w:rsid w:val="00625ADC"/>
    <w:rsid w:val="00625D26"/>
    <w:rsid w:val="0062616C"/>
    <w:rsid w:val="00626274"/>
    <w:rsid w:val="0062732A"/>
    <w:rsid w:val="00627FB7"/>
    <w:rsid w:val="006300FA"/>
    <w:rsid w:val="0063091E"/>
    <w:rsid w:val="0063094F"/>
    <w:rsid w:val="00630E2D"/>
    <w:rsid w:val="00631B82"/>
    <w:rsid w:val="00632775"/>
    <w:rsid w:val="00632982"/>
    <w:rsid w:val="00632A31"/>
    <w:rsid w:val="00632C29"/>
    <w:rsid w:val="0063301F"/>
    <w:rsid w:val="00633CF9"/>
    <w:rsid w:val="00633F34"/>
    <w:rsid w:val="006362FC"/>
    <w:rsid w:val="00636B68"/>
    <w:rsid w:val="006373DB"/>
    <w:rsid w:val="00637613"/>
    <w:rsid w:val="00637702"/>
    <w:rsid w:val="00637A11"/>
    <w:rsid w:val="00637C16"/>
    <w:rsid w:val="00641980"/>
    <w:rsid w:val="0064311C"/>
    <w:rsid w:val="006433F4"/>
    <w:rsid w:val="00643B06"/>
    <w:rsid w:val="00644CE7"/>
    <w:rsid w:val="00644DAE"/>
    <w:rsid w:val="006456D7"/>
    <w:rsid w:val="00645AC5"/>
    <w:rsid w:val="00646337"/>
    <w:rsid w:val="00646776"/>
    <w:rsid w:val="006502CB"/>
    <w:rsid w:val="00650D1F"/>
    <w:rsid w:val="00651CC1"/>
    <w:rsid w:val="006529EF"/>
    <w:rsid w:val="0065311D"/>
    <w:rsid w:val="006531CD"/>
    <w:rsid w:val="00653A58"/>
    <w:rsid w:val="00653CC0"/>
    <w:rsid w:val="006541F6"/>
    <w:rsid w:val="0065420A"/>
    <w:rsid w:val="00654796"/>
    <w:rsid w:val="006547A4"/>
    <w:rsid w:val="00654AA5"/>
    <w:rsid w:val="006556A2"/>
    <w:rsid w:val="00655770"/>
    <w:rsid w:val="00655B28"/>
    <w:rsid w:val="00655DB0"/>
    <w:rsid w:val="00656320"/>
    <w:rsid w:val="00656717"/>
    <w:rsid w:val="00656909"/>
    <w:rsid w:val="006569B0"/>
    <w:rsid w:val="00656FB7"/>
    <w:rsid w:val="0065705E"/>
    <w:rsid w:val="006574DC"/>
    <w:rsid w:val="006576D9"/>
    <w:rsid w:val="00657A1A"/>
    <w:rsid w:val="00657B99"/>
    <w:rsid w:val="00657DD5"/>
    <w:rsid w:val="00660A70"/>
    <w:rsid w:val="00661025"/>
    <w:rsid w:val="00661621"/>
    <w:rsid w:val="00661866"/>
    <w:rsid w:val="00661950"/>
    <w:rsid w:val="00661D94"/>
    <w:rsid w:val="006620F4"/>
    <w:rsid w:val="0066293A"/>
    <w:rsid w:val="00662FC8"/>
    <w:rsid w:val="006635ED"/>
    <w:rsid w:val="0066475E"/>
    <w:rsid w:val="00664D0A"/>
    <w:rsid w:val="00664EDB"/>
    <w:rsid w:val="006652AA"/>
    <w:rsid w:val="0066668A"/>
    <w:rsid w:val="006670D4"/>
    <w:rsid w:val="006674D5"/>
    <w:rsid w:val="00667BEF"/>
    <w:rsid w:val="0067020E"/>
    <w:rsid w:val="0067037E"/>
    <w:rsid w:val="0067039B"/>
    <w:rsid w:val="006703AC"/>
    <w:rsid w:val="006706AD"/>
    <w:rsid w:val="00670E0A"/>
    <w:rsid w:val="006710BA"/>
    <w:rsid w:val="00671A37"/>
    <w:rsid w:val="00671E2E"/>
    <w:rsid w:val="006721F7"/>
    <w:rsid w:val="006729CF"/>
    <w:rsid w:val="006731FD"/>
    <w:rsid w:val="00675517"/>
    <w:rsid w:val="00675C83"/>
    <w:rsid w:val="006761C8"/>
    <w:rsid w:val="0067681C"/>
    <w:rsid w:val="00676923"/>
    <w:rsid w:val="00676EE3"/>
    <w:rsid w:val="006771D4"/>
    <w:rsid w:val="006773C9"/>
    <w:rsid w:val="00677604"/>
    <w:rsid w:val="0067762A"/>
    <w:rsid w:val="0068006E"/>
    <w:rsid w:val="006803A8"/>
    <w:rsid w:val="00681120"/>
    <w:rsid w:val="00681802"/>
    <w:rsid w:val="006819BE"/>
    <w:rsid w:val="00681C79"/>
    <w:rsid w:val="00682007"/>
    <w:rsid w:val="00682358"/>
    <w:rsid w:val="006824A8"/>
    <w:rsid w:val="0068266F"/>
    <w:rsid w:val="006829F7"/>
    <w:rsid w:val="006838F4"/>
    <w:rsid w:val="00684BE6"/>
    <w:rsid w:val="00684FA9"/>
    <w:rsid w:val="006850A2"/>
    <w:rsid w:val="00686572"/>
    <w:rsid w:val="006866B5"/>
    <w:rsid w:val="006867AB"/>
    <w:rsid w:val="00686BF8"/>
    <w:rsid w:val="00686C03"/>
    <w:rsid w:val="0068703A"/>
    <w:rsid w:val="00687817"/>
    <w:rsid w:val="0068786A"/>
    <w:rsid w:val="00687984"/>
    <w:rsid w:val="00690C28"/>
    <w:rsid w:val="00690F3D"/>
    <w:rsid w:val="00690F4A"/>
    <w:rsid w:val="006911EF"/>
    <w:rsid w:val="006916AB"/>
    <w:rsid w:val="00692086"/>
    <w:rsid w:val="00692410"/>
    <w:rsid w:val="00692745"/>
    <w:rsid w:val="00692C0C"/>
    <w:rsid w:val="00693A2B"/>
    <w:rsid w:val="00693BB6"/>
    <w:rsid w:val="006941D5"/>
    <w:rsid w:val="00696482"/>
    <w:rsid w:val="00696A14"/>
    <w:rsid w:val="00697143"/>
    <w:rsid w:val="006979D8"/>
    <w:rsid w:val="006A0277"/>
    <w:rsid w:val="006A0590"/>
    <w:rsid w:val="006A09ED"/>
    <w:rsid w:val="006A0F5D"/>
    <w:rsid w:val="006A1388"/>
    <w:rsid w:val="006A165B"/>
    <w:rsid w:val="006A184F"/>
    <w:rsid w:val="006A18B0"/>
    <w:rsid w:val="006A1EED"/>
    <w:rsid w:val="006A234E"/>
    <w:rsid w:val="006A2727"/>
    <w:rsid w:val="006A2A7B"/>
    <w:rsid w:val="006A2CAE"/>
    <w:rsid w:val="006A2CCE"/>
    <w:rsid w:val="006A2D5E"/>
    <w:rsid w:val="006A33EA"/>
    <w:rsid w:val="006A3D26"/>
    <w:rsid w:val="006A3F8F"/>
    <w:rsid w:val="006A4733"/>
    <w:rsid w:val="006A484B"/>
    <w:rsid w:val="006A4986"/>
    <w:rsid w:val="006A4F0D"/>
    <w:rsid w:val="006A5BD8"/>
    <w:rsid w:val="006A618C"/>
    <w:rsid w:val="006A6327"/>
    <w:rsid w:val="006A770B"/>
    <w:rsid w:val="006B01F3"/>
    <w:rsid w:val="006B07BB"/>
    <w:rsid w:val="006B0F90"/>
    <w:rsid w:val="006B1F55"/>
    <w:rsid w:val="006B2D50"/>
    <w:rsid w:val="006B2F8D"/>
    <w:rsid w:val="006B3184"/>
    <w:rsid w:val="006B411D"/>
    <w:rsid w:val="006B4690"/>
    <w:rsid w:val="006B535F"/>
    <w:rsid w:val="006B67EC"/>
    <w:rsid w:val="006C1DC7"/>
    <w:rsid w:val="006C22A5"/>
    <w:rsid w:val="006C295E"/>
    <w:rsid w:val="006C2EDB"/>
    <w:rsid w:val="006C3BD4"/>
    <w:rsid w:val="006C3F6A"/>
    <w:rsid w:val="006C4164"/>
    <w:rsid w:val="006C428B"/>
    <w:rsid w:val="006C47BC"/>
    <w:rsid w:val="006C4943"/>
    <w:rsid w:val="006C5EBB"/>
    <w:rsid w:val="006C65A4"/>
    <w:rsid w:val="006C67D9"/>
    <w:rsid w:val="006C682D"/>
    <w:rsid w:val="006C6CAB"/>
    <w:rsid w:val="006C756E"/>
    <w:rsid w:val="006C7D8C"/>
    <w:rsid w:val="006C7DF3"/>
    <w:rsid w:val="006C7FA1"/>
    <w:rsid w:val="006D0327"/>
    <w:rsid w:val="006D06DE"/>
    <w:rsid w:val="006D124B"/>
    <w:rsid w:val="006D1509"/>
    <w:rsid w:val="006D2BF5"/>
    <w:rsid w:val="006D2C04"/>
    <w:rsid w:val="006D31DE"/>
    <w:rsid w:val="006D43E7"/>
    <w:rsid w:val="006D472E"/>
    <w:rsid w:val="006D4C79"/>
    <w:rsid w:val="006D4E11"/>
    <w:rsid w:val="006D54AB"/>
    <w:rsid w:val="006D619F"/>
    <w:rsid w:val="006D6616"/>
    <w:rsid w:val="006D66D2"/>
    <w:rsid w:val="006D6BF2"/>
    <w:rsid w:val="006D6C1A"/>
    <w:rsid w:val="006E0339"/>
    <w:rsid w:val="006E10B0"/>
    <w:rsid w:val="006E15B4"/>
    <w:rsid w:val="006E1F35"/>
    <w:rsid w:val="006E2518"/>
    <w:rsid w:val="006E3E3A"/>
    <w:rsid w:val="006E4459"/>
    <w:rsid w:val="006E45AE"/>
    <w:rsid w:val="006E4770"/>
    <w:rsid w:val="006E4A46"/>
    <w:rsid w:val="006E4C2B"/>
    <w:rsid w:val="006E51A8"/>
    <w:rsid w:val="006E60FD"/>
    <w:rsid w:val="006E6406"/>
    <w:rsid w:val="006E7280"/>
    <w:rsid w:val="006E7B99"/>
    <w:rsid w:val="006F0182"/>
    <w:rsid w:val="006F09F5"/>
    <w:rsid w:val="006F0BC7"/>
    <w:rsid w:val="006F268B"/>
    <w:rsid w:val="006F31C7"/>
    <w:rsid w:val="006F34A4"/>
    <w:rsid w:val="006F3FE9"/>
    <w:rsid w:val="006F4209"/>
    <w:rsid w:val="006F43D2"/>
    <w:rsid w:val="006F4A1A"/>
    <w:rsid w:val="006F4C6B"/>
    <w:rsid w:val="006F5258"/>
    <w:rsid w:val="006F6A63"/>
    <w:rsid w:val="006F6E5E"/>
    <w:rsid w:val="006F6F77"/>
    <w:rsid w:val="006F7787"/>
    <w:rsid w:val="006F78E3"/>
    <w:rsid w:val="00700EC1"/>
    <w:rsid w:val="007012A2"/>
    <w:rsid w:val="007012EA"/>
    <w:rsid w:val="0070189E"/>
    <w:rsid w:val="00701A70"/>
    <w:rsid w:val="00701E44"/>
    <w:rsid w:val="00702361"/>
    <w:rsid w:val="007026E3"/>
    <w:rsid w:val="00702D50"/>
    <w:rsid w:val="00703276"/>
    <w:rsid w:val="007036E8"/>
    <w:rsid w:val="00703CC8"/>
    <w:rsid w:val="00703D82"/>
    <w:rsid w:val="007043AF"/>
    <w:rsid w:val="007044F7"/>
    <w:rsid w:val="00704EB4"/>
    <w:rsid w:val="00705289"/>
    <w:rsid w:val="007055EE"/>
    <w:rsid w:val="00705A9C"/>
    <w:rsid w:val="00706B67"/>
    <w:rsid w:val="007076FC"/>
    <w:rsid w:val="00710AAB"/>
    <w:rsid w:val="00710B51"/>
    <w:rsid w:val="0071109B"/>
    <w:rsid w:val="00711A9A"/>
    <w:rsid w:val="00711E00"/>
    <w:rsid w:val="00712015"/>
    <w:rsid w:val="007128D5"/>
    <w:rsid w:val="00712DE3"/>
    <w:rsid w:val="00713389"/>
    <w:rsid w:val="007134C8"/>
    <w:rsid w:val="00713985"/>
    <w:rsid w:val="00713AA4"/>
    <w:rsid w:val="007142F1"/>
    <w:rsid w:val="0071476F"/>
    <w:rsid w:val="007148B1"/>
    <w:rsid w:val="007151DB"/>
    <w:rsid w:val="007155FC"/>
    <w:rsid w:val="007158C4"/>
    <w:rsid w:val="00715DC8"/>
    <w:rsid w:val="00715ED1"/>
    <w:rsid w:val="00715F25"/>
    <w:rsid w:val="00716292"/>
    <w:rsid w:val="00716987"/>
    <w:rsid w:val="007172E6"/>
    <w:rsid w:val="00717456"/>
    <w:rsid w:val="007177DA"/>
    <w:rsid w:val="00720029"/>
    <w:rsid w:val="007202FA"/>
    <w:rsid w:val="007211C8"/>
    <w:rsid w:val="00721E85"/>
    <w:rsid w:val="0072224E"/>
    <w:rsid w:val="00722997"/>
    <w:rsid w:val="00723A65"/>
    <w:rsid w:val="007241BA"/>
    <w:rsid w:val="007245FF"/>
    <w:rsid w:val="00724FB3"/>
    <w:rsid w:val="007250CB"/>
    <w:rsid w:val="0072523E"/>
    <w:rsid w:val="007253E7"/>
    <w:rsid w:val="007256CB"/>
    <w:rsid w:val="00725AFF"/>
    <w:rsid w:val="00725B86"/>
    <w:rsid w:val="00726154"/>
    <w:rsid w:val="00726285"/>
    <w:rsid w:val="00726636"/>
    <w:rsid w:val="00727150"/>
    <w:rsid w:val="0072782F"/>
    <w:rsid w:val="007279BF"/>
    <w:rsid w:val="00727A7F"/>
    <w:rsid w:val="00730FDF"/>
    <w:rsid w:val="00732D0C"/>
    <w:rsid w:val="00732F8A"/>
    <w:rsid w:val="007340C1"/>
    <w:rsid w:val="007341A6"/>
    <w:rsid w:val="0073434B"/>
    <w:rsid w:val="007347FB"/>
    <w:rsid w:val="00735145"/>
    <w:rsid w:val="007357CD"/>
    <w:rsid w:val="00735825"/>
    <w:rsid w:val="00735A72"/>
    <w:rsid w:val="00736054"/>
    <w:rsid w:val="0073614B"/>
    <w:rsid w:val="00736AE2"/>
    <w:rsid w:val="00736B64"/>
    <w:rsid w:val="007377C4"/>
    <w:rsid w:val="00740276"/>
    <w:rsid w:val="00740DBF"/>
    <w:rsid w:val="007414F8"/>
    <w:rsid w:val="007416A5"/>
    <w:rsid w:val="0074271C"/>
    <w:rsid w:val="007427AA"/>
    <w:rsid w:val="007433DE"/>
    <w:rsid w:val="00743E4E"/>
    <w:rsid w:val="0074402A"/>
    <w:rsid w:val="00744384"/>
    <w:rsid w:val="00744C58"/>
    <w:rsid w:val="007451A2"/>
    <w:rsid w:val="0074556A"/>
    <w:rsid w:val="007455BE"/>
    <w:rsid w:val="007461B5"/>
    <w:rsid w:val="007463D7"/>
    <w:rsid w:val="00747022"/>
    <w:rsid w:val="007478A2"/>
    <w:rsid w:val="007501DF"/>
    <w:rsid w:val="007502E9"/>
    <w:rsid w:val="00750448"/>
    <w:rsid w:val="007506DD"/>
    <w:rsid w:val="00750AF5"/>
    <w:rsid w:val="00750B2B"/>
    <w:rsid w:val="0075100F"/>
    <w:rsid w:val="0075140C"/>
    <w:rsid w:val="007519D1"/>
    <w:rsid w:val="00751BC3"/>
    <w:rsid w:val="00751BD2"/>
    <w:rsid w:val="0075230C"/>
    <w:rsid w:val="0075242A"/>
    <w:rsid w:val="007524A2"/>
    <w:rsid w:val="00752592"/>
    <w:rsid w:val="0075288C"/>
    <w:rsid w:val="00752A29"/>
    <w:rsid w:val="00752DD5"/>
    <w:rsid w:val="007531DF"/>
    <w:rsid w:val="00753375"/>
    <w:rsid w:val="007546E1"/>
    <w:rsid w:val="0075493D"/>
    <w:rsid w:val="00755004"/>
    <w:rsid w:val="00755208"/>
    <w:rsid w:val="00755885"/>
    <w:rsid w:val="00755E5E"/>
    <w:rsid w:val="00756692"/>
    <w:rsid w:val="00756F31"/>
    <w:rsid w:val="00761C1C"/>
    <w:rsid w:val="00763246"/>
    <w:rsid w:val="00764000"/>
    <w:rsid w:val="00764326"/>
    <w:rsid w:val="00764347"/>
    <w:rsid w:val="00764618"/>
    <w:rsid w:val="007649F9"/>
    <w:rsid w:val="00764A05"/>
    <w:rsid w:val="007651F1"/>
    <w:rsid w:val="00765233"/>
    <w:rsid w:val="00766512"/>
    <w:rsid w:val="0076658F"/>
    <w:rsid w:val="007665E8"/>
    <w:rsid w:val="007666B2"/>
    <w:rsid w:val="00766F35"/>
    <w:rsid w:val="00766F6C"/>
    <w:rsid w:val="00767041"/>
    <w:rsid w:val="00767176"/>
    <w:rsid w:val="00767220"/>
    <w:rsid w:val="007673A1"/>
    <w:rsid w:val="0077027A"/>
    <w:rsid w:val="007703F7"/>
    <w:rsid w:val="00770657"/>
    <w:rsid w:val="007706D3"/>
    <w:rsid w:val="00770781"/>
    <w:rsid w:val="00770C3E"/>
    <w:rsid w:val="00771DCF"/>
    <w:rsid w:val="00772346"/>
    <w:rsid w:val="00772C12"/>
    <w:rsid w:val="007733E8"/>
    <w:rsid w:val="00773955"/>
    <w:rsid w:val="00773E15"/>
    <w:rsid w:val="00773EF0"/>
    <w:rsid w:val="00773F72"/>
    <w:rsid w:val="00773FBB"/>
    <w:rsid w:val="0077430A"/>
    <w:rsid w:val="0077503A"/>
    <w:rsid w:val="007751DC"/>
    <w:rsid w:val="0077536E"/>
    <w:rsid w:val="00775A83"/>
    <w:rsid w:val="00775A8A"/>
    <w:rsid w:val="00776253"/>
    <w:rsid w:val="00776989"/>
    <w:rsid w:val="00776B9C"/>
    <w:rsid w:val="007803C8"/>
    <w:rsid w:val="007805E3"/>
    <w:rsid w:val="007809DA"/>
    <w:rsid w:val="00780D49"/>
    <w:rsid w:val="00780F27"/>
    <w:rsid w:val="007815A1"/>
    <w:rsid w:val="0078177E"/>
    <w:rsid w:val="00781E30"/>
    <w:rsid w:val="007828DF"/>
    <w:rsid w:val="007831C7"/>
    <w:rsid w:val="00783ABB"/>
    <w:rsid w:val="0078430B"/>
    <w:rsid w:val="0078478F"/>
    <w:rsid w:val="0078481F"/>
    <w:rsid w:val="0078488A"/>
    <w:rsid w:val="00784DF5"/>
    <w:rsid w:val="00784FC7"/>
    <w:rsid w:val="007856FE"/>
    <w:rsid w:val="0078602D"/>
    <w:rsid w:val="007864F8"/>
    <w:rsid w:val="00786CD5"/>
    <w:rsid w:val="00787438"/>
    <w:rsid w:val="00790657"/>
    <w:rsid w:val="00790D90"/>
    <w:rsid w:val="00790F9A"/>
    <w:rsid w:val="00791010"/>
    <w:rsid w:val="0079235B"/>
    <w:rsid w:val="007927D5"/>
    <w:rsid w:val="00792AFB"/>
    <w:rsid w:val="00793058"/>
    <w:rsid w:val="007946CD"/>
    <w:rsid w:val="00794FAA"/>
    <w:rsid w:val="00795A47"/>
    <w:rsid w:val="00795EF0"/>
    <w:rsid w:val="00796915"/>
    <w:rsid w:val="00796BFF"/>
    <w:rsid w:val="00796F64"/>
    <w:rsid w:val="00797137"/>
    <w:rsid w:val="007974B3"/>
    <w:rsid w:val="007978D3"/>
    <w:rsid w:val="007978E9"/>
    <w:rsid w:val="00797F16"/>
    <w:rsid w:val="007A030C"/>
    <w:rsid w:val="007A05B4"/>
    <w:rsid w:val="007A0A86"/>
    <w:rsid w:val="007A1666"/>
    <w:rsid w:val="007A19E8"/>
    <w:rsid w:val="007A1A23"/>
    <w:rsid w:val="007A1B06"/>
    <w:rsid w:val="007A1D3D"/>
    <w:rsid w:val="007A1FC7"/>
    <w:rsid w:val="007A20B6"/>
    <w:rsid w:val="007A2382"/>
    <w:rsid w:val="007A2DB4"/>
    <w:rsid w:val="007A34D1"/>
    <w:rsid w:val="007A3FD9"/>
    <w:rsid w:val="007A53ED"/>
    <w:rsid w:val="007A5D1E"/>
    <w:rsid w:val="007A60D5"/>
    <w:rsid w:val="007A6871"/>
    <w:rsid w:val="007A69F7"/>
    <w:rsid w:val="007A6DE6"/>
    <w:rsid w:val="007A75FA"/>
    <w:rsid w:val="007A7792"/>
    <w:rsid w:val="007B0D68"/>
    <w:rsid w:val="007B1189"/>
    <w:rsid w:val="007B1471"/>
    <w:rsid w:val="007B14AF"/>
    <w:rsid w:val="007B16BE"/>
    <w:rsid w:val="007B1D2F"/>
    <w:rsid w:val="007B27F9"/>
    <w:rsid w:val="007B2CDA"/>
    <w:rsid w:val="007B2E64"/>
    <w:rsid w:val="007B3139"/>
    <w:rsid w:val="007B3404"/>
    <w:rsid w:val="007B3DC8"/>
    <w:rsid w:val="007B42C5"/>
    <w:rsid w:val="007B4678"/>
    <w:rsid w:val="007B47E6"/>
    <w:rsid w:val="007B4A72"/>
    <w:rsid w:val="007B67C6"/>
    <w:rsid w:val="007B6E21"/>
    <w:rsid w:val="007B7A93"/>
    <w:rsid w:val="007B7CEC"/>
    <w:rsid w:val="007C0413"/>
    <w:rsid w:val="007C1095"/>
    <w:rsid w:val="007C3183"/>
    <w:rsid w:val="007C3867"/>
    <w:rsid w:val="007C3D23"/>
    <w:rsid w:val="007C3DAC"/>
    <w:rsid w:val="007C41DF"/>
    <w:rsid w:val="007C43B9"/>
    <w:rsid w:val="007C4D7F"/>
    <w:rsid w:val="007C5522"/>
    <w:rsid w:val="007C567A"/>
    <w:rsid w:val="007C61D0"/>
    <w:rsid w:val="007C61D4"/>
    <w:rsid w:val="007C6538"/>
    <w:rsid w:val="007C657E"/>
    <w:rsid w:val="007C661C"/>
    <w:rsid w:val="007C6735"/>
    <w:rsid w:val="007C6D55"/>
    <w:rsid w:val="007C7196"/>
    <w:rsid w:val="007C7542"/>
    <w:rsid w:val="007D00E2"/>
    <w:rsid w:val="007D06E9"/>
    <w:rsid w:val="007D08CB"/>
    <w:rsid w:val="007D12F2"/>
    <w:rsid w:val="007D1323"/>
    <w:rsid w:val="007D14CA"/>
    <w:rsid w:val="007D20E3"/>
    <w:rsid w:val="007D22CE"/>
    <w:rsid w:val="007D23A8"/>
    <w:rsid w:val="007D24CF"/>
    <w:rsid w:val="007D29B5"/>
    <w:rsid w:val="007D2EB0"/>
    <w:rsid w:val="007D318B"/>
    <w:rsid w:val="007D3EBF"/>
    <w:rsid w:val="007D3FD0"/>
    <w:rsid w:val="007D4095"/>
    <w:rsid w:val="007D4753"/>
    <w:rsid w:val="007D4C93"/>
    <w:rsid w:val="007D5181"/>
    <w:rsid w:val="007D58F5"/>
    <w:rsid w:val="007D5DA9"/>
    <w:rsid w:val="007D6137"/>
    <w:rsid w:val="007D6394"/>
    <w:rsid w:val="007D6850"/>
    <w:rsid w:val="007D73E9"/>
    <w:rsid w:val="007D75BC"/>
    <w:rsid w:val="007D77D2"/>
    <w:rsid w:val="007D7B85"/>
    <w:rsid w:val="007D7E66"/>
    <w:rsid w:val="007E03B7"/>
    <w:rsid w:val="007E0919"/>
    <w:rsid w:val="007E0B52"/>
    <w:rsid w:val="007E0C72"/>
    <w:rsid w:val="007E1060"/>
    <w:rsid w:val="007E1813"/>
    <w:rsid w:val="007E208D"/>
    <w:rsid w:val="007E2B68"/>
    <w:rsid w:val="007E2DB3"/>
    <w:rsid w:val="007E3496"/>
    <w:rsid w:val="007E5E67"/>
    <w:rsid w:val="007E6B85"/>
    <w:rsid w:val="007E7087"/>
    <w:rsid w:val="007E731D"/>
    <w:rsid w:val="007E78DE"/>
    <w:rsid w:val="007E79D1"/>
    <w:rsid w:val="007F05E7"/>
    <w:rsid w:val="007F0863"/>
    <w:rsid w:val="007F1882"/>
    <w:rsid w:val="007F2144"/>
    <w:rsid w:val="007F27DB"/>
    <w:rsid w:val="007F299A"/>
    <w:rsid w:val="007F35C8"/>
    <w:rsid w:val="007F37AF"/>
    <w:rsid w:val="007F4113"/>
    <w:rsid w:val="007F4B14"/>
    <w:rsid w:val="007F4DF9"/>
    <w:rsid w:val="007F51E8"/>
    <w:rsid w:val="007F596D"/>
    <w:rsid w:val="007F6809"/>
    <w:rsid w:val="007F6B4C"/>
    <w:rsid w:val="007F76FD"/>
    <w:rsid w:val="007F7736"/>
    <w:rsid w:val="00800933"/>
    <w:rsid w:val="00800B76"/>
    <w:rsid w:val="0080220D"/>
    <w:rsid w:val="008022BC"/>
    <w:rsid w:val="0080386E"/>
    <w:rsid w:val="00804E8D"/>
    <w:rsid w:val="0080510D"/>
    <w:rsid w:val="00805678"/>
    <w:rsid w:val="00805C1B"/>
    <w:rsid w:val="00810D3F"/>
    <w:rsid w:val="00811328"/>
    <w:rsid w:val="0081150F"/>
    <w:rsid w:val="008118CD"/>
    <w:rsid w:val="00812C90"/>
    <w:rsid w:val="00812D1C"/>
    <w:rsid w:val="00812E45"/>
    <w:rsid w:val="008137F2"/>
    <w:rsid w:val="0081452D"/>
    <w:rsid w:val="00815875"/>
    <w:rsid w:val="00815C52"/>
    <w:rsid w:val="00816156"/>
    <w:rsid w:val="0081691C"/>
    <w:rsid w:val="00820F2C"/>
    <w:rsid w:val="0082115F"/>
    <w:rsid w:val="00821777"/>
    <w:rsid w:val="0082219F"/>
    <w:rsid w:val="0082292F"/>
    <w:rsid w:val="00823E95"/>
    <w:rsid w:val="008248C4"/>
    <w:rsid w:val="00824904"/>
    <w:rsid w:val="00824B9B"/>
    <w:rsid w:val="00824D9D"/>
    <w:rsid w:val="008258D6"/>
    <w:rsid w:val="008260DF"/>
    <w:rsid w:val="00826465"/>
    <w:rsid w:val="0082691C"/>
    <w:rsid w:val="00826BCF"/>
    <w:rsid w:val="0082776B"/>
    <w:rsid w:val="00827952"/>
    <w:rsid w:val="00827A7F"/>
    <w:rsid w:val="0083086A"/>
    <w:rsid w:val="0083088C"/>
    <w:rsid w:val="00831899"/>
    <w:rsid w:val="00831E62"/>
    <w:rsid w:val="0083401A"/>
    <w:rsid w:val="00834A57"/>
    <w:rsid w:val="00834AD3"/>
    <w:rsid w:val="0083573B"/>
    <w:rsid w:val="008358E0"/>
    <w:rsid w:val="00835DCE"/>
    <w:rsid w:val="008365F0"/>
    <w:rsid w:val="00836C3E"/>
    <w:rsid w:val="0083710E"/>
    <w:rsid w:val="00837491"/>
    <w:rsid w:val="008376E1"/>
    <w:rsid w:val="00837A6D"/>
    <w:rsid w:val="00837F44"/>
    <w:rsid w:val="0084013B"/>
    <w:rsid w:val="008403A1"/>
    <w:rsid w:val="0084160A"/>
    <w:rsid w:val="00841CDE"/>
    <w:rsid w:val="00841D55"/>
    <w:rsid w:val="00842044"/>
    <w:rsid w:val="00842A2C"/>
    <w:rsid w:val="00843720"/>
    <w:rsid w:val="008448BC"/>
    <w:rsid w:val="00844F3B"/>
    <w:rsid w:val="00845782"/>
    <w:rsid w:val="00845BDC"/>
    <w:rsid w:val="0084633B"/>
    <w:rsid w:val="00846340"/>
    <w:rsid w:val="008466C0"/>
    <w:rsid w:val="00846718"/>
    <w:rsid w:val="00846AAE"/>
    <w:rsid w:val="00846AB9"/>
    <w:rsid w:val="0084722C"/>
    <w:rsid w:val="008473D6"/>
    <w:rsid w:val="00847801"/>
    <w:rsid w:val="00847990"/>
    <w:rsid w:val="00850F26"/>
    <w:rsid w:val="00851007"/>
    <w:rsid w:val="00851EDF"/>
    <w:rsid w:val="00851FDB"/>
    <w:rsid w:val="008523A7"/>
    <w:rsid w:val="008524B4"/>
    <w:rsid w:val="00852670"/>
    <w:rsid w:val="00852883"/>
    <w:rsid w:val="00853166"/>
    <w:rsid w:val="00853211"/>
    <w:rsid w:val="00853A0F"/>
    <w:rsid w:val="00854726"/>
    <w:rsid w:val="008547F9"/>
    <w:rsid w:val="00854A76"/>
    <w:rsid w:val="00854D88"/>
    <w:rsid w:val="00854DB8"/>
    <w:rsid w:val="00855CCD"/>
    <w:rsid w:val="00856544"/>
    <w:rsid w:val="00856ED1"/>
    <w:rsid w:val="008577C2"/>
    <w:rsid w:val="00857B0D"/>
    <w:rsid w:val="00860687"/>
    <w:rsid w:val="00860758"/>
    <w:rsid w:val="00860EA0"/>
    <w:rsid w:val="00861A0F"/>
    <w:rsid w:val="008624E7"/>
    <w:rsid w:val="008629E7"/>
    <w:rsid w:val="00862AD5"/>
    <w:rsid w:val="00864908"/>
    <w:rsid w:val="00864FB0"/>
    <w:rsid w:val="00865B29"/>
    <w:rsid w:val="008663CA"/>
    <w:rsid w:val="00866825"/>
    <w:rsid w:val="00866E32"/>
    <w:rsid w:val="00870D4D"/>
    <w:rsid w:val="00870E89"/>
    <w:rsid w:val="00871098"/>
    <w:rsid w:val="008711B5"/>
    <w:rsid w:val="00871B99"/>
    <w:rsid w:val="008721E9"/>
    <w:rsid w:val="008737C9"/>
    <w:rsid w:val="00873AF1"/>
    <w:rsid w:val="0087484D"/>
    <w:rsid w:val="008751C9"/>
    <w:rsid w:val="008758AF"/>
    <w:rsid w:val="00876996"/>
    <w:rsid w:val="00876A8D"/>
    <w:rsid w:val="00877036"/>
    <w:rsid w:val="0087703D"/>
    <w:rsid w:val="008778E0"/>
    <w:rsid w:val="008808A2"/>
    <w:rsid w:val="00880D51"/>
    <w:rsid w:val="008814F2"/>
    <w:rsid w:val="0088160C"/>
    <w:rsid w:val="00881B31"/>
    <w:rsid w:val="00881EC9"/>
    <w:rsid w:val="00881ED4"/>
    <w:rsid w:val="008825F8"/>
    <w:rsid w:val="00882902"/>
    <w:rsid w:val="008834E3"/>
    <w:rsid w:val="00884A82"/>
    <w:rsid w:val="0088528D"/>
    <w:rsid w:val="008860D1"/>
    <w:rsid w:val="00886402"/>
    <w:rsid w:val="008864DA"/>
    <w:rsid w:val="00886785"/>
    <w:rsid w:val="008869BC"/>
    <w:rsid w:val="00886AC7"/>
    <w:rsid w:val="00887BF4"/>
    <w:rsid w:val="00890287"/>
    <w:rsid w:val="00890388"/>
    <w:rsid w:val="00891072"/>
    <w:rsid w:val="008912D3"/>
    <w:rsid w:val="00891615"/>
    <w:rsid w:val="00891756"/>
    <w:rsid w:val="00892026"/>
    <w:rsid w:val="008928DA"/>
    <w:rsid w:val="00892A2B"/>
    <w:rsid w:val="0089313C"/>
    <w:rsid w:val="008935D7"/>
    <w:rsid w:val="00894B50"/>
    <w:rsid w:val="00894E00"/>
    <w:rsid w:val="00894FE0"/>
    <w:rsid w:val="00895A04"/>
    <w:rsid w:val="00896609"/>
    <w:rsid w:val="00896A1F"/>
    <w:rsid w:val="00897D3B"/>
    <w:rsid w:val="00897DDC"/>
    <w:rsid w:val="00897DEF"/>
    <w:rsid w:val="008A0A02"/>
    <w:rsid w:val="008A0E43"/>
    <w:rsid w:val="008A0ECD"/>
    <w:rsid w:val="008A1F23"/>
    <w:rsid w:val="008A221E"/>
    <w:rsid w:val="008A286F"/>
    <w:rsid w:val="008A2F80"/>
    <w:rsid w:val="008A30E0"/>
    <w:rsid w:val="008A35BB"/>
    <w:rsid w:val="008A3CDB"/>
    <w:rsid w:val="008A418A"/>
    <w:rsid w:val="008A4518"/>
    <w:rsid w:val="008A5586"/>
    <w:rsid w:val="008A5DA0"/>
    <w:rsid w:val="008A5DD1"/>
    <w:rsid w:val="008A6090"/>
    <w:rsid w:val="008A6296"/>
    <w:rsid w:val="008A62F2"/>
    <w:rsid w:val="008A6765"/>
    <w:rsid w:val="008A6BCD"/>
    <w:rsid w:val="008B076D"/>
    <w:rsid w:val="008B07B1"/>
    <w:rsid w:val="008B0C72"/>
    <w:rsid w:val="008B0D96"/>
    <w:rsid w:val="008B139B"/>
    <w:rsid w:val="008B1D61"/>
    <w:rsid w:val="008B1DBA"/>
    <w:rsid w:val="008B2F5D"/>
    <w:rsid w:val="008B36D8"/>
    <w:rsid w:val="008B3A2F"/>
    <w:rsid w:val="008B4B6A"/>
    <w:rsid w:val="008B4F5C"/>
    <w:rsid w:val="008B57EC"/>
    <w:rsid w:val="008B5B02"/>
    <w:rsid w:val="008B5CBC"/>
    <w:rsid w:val="008B621A"/>
    <w:rsid w:val="008B7009"/>
    <w:rsid w:val="008B71A8"/>
    <w:rsid w:val="008B7F67"/>
    <w:rsid w:val="008C02CA"/>
    <w:rsid w:val="008C1EBD"/>
    <w:rsid w:val="008C2018"/>
    <w:rsid w:val="008C3562"/>
    <w:rsid w:val="008C39B6"/>
    <w:rsid w:val="008C39D9"/>
    <w:rsid w:val="008C3A2C"/>
    <w:rsid w:val="008C3CF0"/>
    <w:rsid w:val="008C461A"/>
    <w:rsid w:val="008C4B6D"/>
    <w:rsid w:val="008C4D27"/>
    <w:rsid w:val="008C4DC2"/>
    <w:rsid w:val="008C5D1E"/>
    <w:rsid w:val="008C685C"/>
    <w:rsid w:val="008C7E16"/>
    <w:rsid w:val="008D0034"/>
    <w:rsid w:val="008D0036"/>
    <w:rsid w:val="008D030A"/>
    <w:rsid w:val="008D0A8B"/>
    <w:rsid w:val="008D0CB3"/>
    <w:rsid w:val="008D11B3"/>
    <w:rsid w:val="008D35C3"/>
    <w:rsid w:val="008D35D8"/>
    <w:rsid w:val="008D3694"/>
    <w:rsid w:val="008D38B8"/>
    <w:rsid w:val="008D4563"/>
    <w:rsid w:val="008D47F7"/>
    <w:rsid w:val="008D4AC7"/>
    <w:rsid w:val="008D4B6B"/>
    <w:rsid w:val="008D53F0"/>
    <w:rsid w:val="008D668E"/>
    <w:rsid w:val="008D793B"/>
    <w:rsid w:val="008D7E20"/>
    <w:rsid w:val="008D7E55"/>
    <w:rsid w:val="008D7F19"/>
    <w:rsid w:val="008E0615"/>
    <w:rsid w:val="008E069D"/>
    <w:rsid w:val="008E18B4"/>
    <w:rsid w:val="008E1BE1"/>
    <w:rsid w:val="008E2BB2"/>
    <w:rsid w:val="008E2F4D"/>
    <w:rsid w:val="008E339F"/>
    <w:rsid w:val="008E3854"/>
    <w:rsid w:val="008E3A5D"/>
    <w:rsid w:val="008E4615"/>
    <w:rsid w:val="008E4BF9"/>
    <w:rsid w:val="008E54A2"/>
    <w:rsid w:val="008E5B1C"/>
    <w:rsid w:val="008E6015"/>
    <w:rsid w:val="008E7C4C"/>
    <w:rsid w:val="008E7FEF"/>
    <w:rsid w:val="008F0088"/>
    <w:rsid w:val="008F01DE"/>
    <w:rsid w:val="008F06E5"/>
    <w:rsid w:val="008F0CC0"/>
    <w:rsid w:val="008F0D86"/>
    <w:rsid w:val="008F0DBE"/>
    <w:rsid w:val="008F149B"/>
    <w:rsid w:val="008F1BF7"/>
    <w:rsid w:val="008F1C34"/>
    <w:rsid w:val="008F2C1A"/>
    <w:rsid w:val="008F2CA6"/>
    <w:rsid w:val="008F3967"/>
    <w:rsid w:val="008F403B"/>
    <w:rsid w:val="008F410A"/>
    <w:rsid w:val="008F4A43"/>
    <w:rsid w:val="008F4B64"/>
    <w:rsid w:val="008F50AE"/>
    <w:rsid w:val="008F5471"/>
    <w:rsid w:val="008F5ABE"/>
    <w:rsid w:val="008F600B"/>
    <w:rsid w:val="008F686E"/>
    <w:rsid w:val="008F6BB8"/>
    <w:rsid w:val="008F787C"/>
    <w:rsid w:val="00900FBD"/>
    <w:rsid w:val="00901007"/>
    <w:rsid w:val="009014F0"/>
    <w:rsid w:val="00901980"/>
    <w:rsid w:val="00901B6F"/>
    <w:rsid w:val="00902577"/>
    <w:rsid w:val="0090316E"/>
    <w:rsid w:val="0090323C"/>
    <w:rsid w:val="00903343"/>
    <w:rsid w:val="00903BA8"/>
    <w:rsid w:val="00903C48"/>
    <w:rsid w:val="009041D1"/>
    <w:rsid w:val="00905303"/>
    <w:rsid w:val="00905657"/>
    <w:rsid w:val="00905C47"/>
    <w:rsid w:val="00906022"/>
    <w:rsid w:val="00906752"/>
    <w:rsid w:val="0090684B"/>
    <w:rsid w:val="00906E1F"/>
    <w:rsid w:val="009070F4"/>
    <w:rsid w:val="009073A8"/>
    <w:rsid w:val="009078A1"/>
    <w:rsid w:val="00911D7D"/>
    <w:rsid w:val="00912377"/>
    <w:rsid w:val="009126B1"/>
    <w:rsid w:val="00912719"/>
    <w:rsid w:val="00912963"/>
    <w:rsid w:val="00912AFC"/>
    <w:rsid w:val="00913094"/>
    <w:rsid w:val="00913E61"/>
    <w:rsid w:val="00914031"/>
    <w:rsid w:val="009140D5"/>
    <w:rsid w:val="00914CAE"/>
    <w:rsid w:val="009154C4"/>
    <w:rsid w:val="009158F3"/>
    <w:rsid w:val="00916C81"/>
    <w:rsid w:val="0091755D"/>
    <w:rsid w:val="00917BDA"/>
    <w:rsid w:val="0092017B"/>
    <w:rsid w:val="00920ABE"/>
    <w:rsid w:val="00920B57"/>
    <w:rsid w:val="00920C17"/>
    <w:rsid w:val="00921018"/>
    <w:rsid w:val="00921B62"/>
    <w:rsid w:val="00923651"/>
    <w:rsid w:val="009236D1"/>
    <w:rsid w:val="009239AF"/>
    <w:rsid w:val="009243EF"/>
    <w:rsid w:val="009245F5"/>
    <w:rsid w:val="00924A74"/>
    <w:rsid w:val="00925566"/>
    <w:rsid w:val="00925A5E"/>
    <w:rsid w:val="00925CC1"/>
    <w:rsid w:val="00926887"/>
    <w:rsid w:val="00926ED5"/>
    <w:rsid w:val="0092715A"/>
    <w:rsid w:val="009271B3"/>
    <w:rsid w:val="00930B97"/>
    <w:rsid w:val="00930D76"/>
    <w:rsid w:val="00930F8A"/>
    <w:rsid w:val="00931719"/>
    <w:rsid w:val="0093194F"/>
    <w:rsid w:val="00931F31"/>
    <w:rsid w:val="00931FE1"/>
    <w:rsid w:val="00932094"/>
    <w:rsid w:val="0093262C"/>
    <w:rsid w:val="00932679"/>
    <w:rsid w:val="00932FF2"/>
    <w:rsid w:val="009337A4"/>
    <w:rsid w:val="00933BC6"/>
    <w:rsid w:val="009343A2"/>
    <w:rsid w:val="009348F2"/>
    <w:rsid w:val="00934F24"/>
    <w:rsid w:val="009353EF"/>
    <w:rsid w:val="009364DE"/>
    <w:rsid w:val="00936745"/>
    <w:rsid w:val="0093676B"/>
    <w:rsid w:val="0093680B"/>
    <w:rsid w:val="00936A21"/>
    <w:rsid w:val="00936BC5"/>
    <w:rsid w:val="00936F46"/>
    <w:rsid w:val="00937494"/>
    <w:rsid w:val="00937B87"/>
    <w:rsid w:val="00940144"/>
    <w:rsid w:val="009403F0"/>
    <w:rsid w:val="0094179B"/>
    <w:rsid w:val="00942238"/>
    <w:rsid w:val="00942DFA"/>
    <w:rsid w:val="009434FE"/>
    <w:rsid w:val="009436D1"/>
    <w:rsid w:val="009439AA"/>
    <w:rsid w:val="009439AF"/>
    <w:rsid w:val="00943A23"/>
    <w:rsid w:val="00943C52"/>
    <w:rsid w:val="00943EAE"/>
    <w:rsid w:val="0094417C"/>
    <w:rsid w:val="00944FC7"/>
    <w:rsid w:val="0094577C"/>
    <w:rsid w:val="00945FD2"/>
    <w:rsid w:val="00946082"/>
    <w:rsid w:val="009462E1"/>
    <w:rsid w:val="0094655D"/>
    <w:rsid w:val="00946A1B"/>
    <w:rsid w:val="009470E9"/>
    <w:rsid w:val="00947228"/>
    <w:rsid w:val="0095038C"/>
    <w:rsid w:val="009503D6"/>
    <w:rsid w:val="00950B4E"/>
    <w:rsid w:val="00950CC8"/>
    <w:rsid w:val="00950E97"/>
    <w:rsid w:val="00950F5E"/>
    <w:rsid w:val="009510A6"/>
    <w:rsid w:val="00952017"/>
    <w:rsid w:val="009525D4"/>
    <w:rsid w:val="00952B0E"/>
    <w:rsid w:val="00952E28"/>
    <w:rsid w:val="009530A0"/>
    <w:rsid w:val="00953222"/>
    <w:rsid w:val="00953387"/>
    <w:rsid w:val="0095357F"/>
    <w:rsid w:val="00953BFC"/>
    <w:rsid w:val="00953D17"/>
    <w:rsid w:val="00953D1E"/>
    <w:rsid w:val="0095426D"/>
    <w:rsid w:val="00956614"/>
    <w:rsid w:val="0095663E"/>
    <w:rsid w:val="009566AE"/>
    <w:rsid w:val="00956E90"/>
    <w:rsid w:val="009570ED"/>
    <w:rsid w:val="00957263"/>
    <w:rsid w:val="00957413"/>
    <w:rsid w:val="00957D8E"/>
    <w:rsid w:val="0096018A"/>
    <w:rsid w:val="0096062A"/>
    <w:rsid w:val="00960CD6"/>
    <w:rsid w:val="00960D33"/>
    <w:rsid w:val="009623A0"/>
    <w:rsid w:val="00963667"/>
    <w:rsid w:val="00964057"/>
    <w:rsid w:val="00964212"/>
    <w:rsid w:val="00964AFC"/>
    <w:rsid w:val="0096562A"/>
    <w:rsid w:val="00965C1F"/>
    <w:rsid w:val="00965ECD"/>
    <w:rsid w:val="0096690F"/>
    <w:rsid w:val="00966C8C"/>
    <w:rsid w:val="009705AB"/>
    <w:rsid w:val="00971363"/>
    <w:rsid w:val="00971AA4"/>
    <w:rsid w:val="00971B39"/>
    <w:rsid w:val="00971B6C"/>
    <w:rsid w:val="00973327"/>
    <w:rsid w:val="009739C4"/>
    <w:rsid w:val="00974145"/>
    <w:rsid w:val="009752E2"/>
    <w:rsid w:val="009753A5"/>
    <w:rsid w:val="00975664"/>
    <w:rsid w:val="0097796D"/>
    <w:rsid w:val="00977A48"/>
    <w:rsid w:val="009800F9"/>
    <w:rsid w:val="00980119"/>
    <w:rsid w:val="00980D79"/>
    <w:rsid w:val="009819B8"/>
    <w:rsid w:val="009820AE"/>
    <w:rsid w:val="009820FC"/>
    <w:rsid w:val="0098226A"/>
    <w:rsid w:val="009823D6"/>
    <w:rsid w:val="009825BA"/>
    <w:rsid w:val="009827BF"/>
    <w:rsid w:val="00982879"/>
    <w:rsid w:val="00983046"/>
    <w:rsid w:val="009832E9"/>
    <w:rsid w:val="00983B8C"/>
    <w:rsid w:val="0098452C"/>
    <w:rsid w:val="009846B4"/>
    <w:rsid w:val="00984DB0"/>
    <w:rsid w:val="00985390"/>
    <w:rsid w:val="00985B1A"/>
    <w:rsid w:val="00985BDE"/>
    <w:rsid w:val="009866DF"/>
    <w:rsid w:val="00986921"/>
    <w:rsid w:val="00986FF5"/>
    <w:rsid w:val="009873C1"/>
    <w:rsid w:val="009874A6"/>
    <w:rsid w:val="009878FB"/>
    <w:rsid w:val="0098797E"/>
    <w:rsid w:val="009908E1"/>
    <w:rsid w:val="00990AA1"/>
    <w:rsid w:val="00990F51"/>
    <w:rsid w:val="00991E6A"/>
    <w:rsid w:val="0099244B"/>
    <w:rsid w:val="009924C2"/>
    <w:rsid w:val="00993B4D"/>
    <w:rsid w:val="009940A3"/>
    <w:rsid w:val="00994A16"/>
    <w:rsid w:val="00994BE3"/>
    <w:rsid w:val="00994F63"/>
    <w:rsid w:val="00995326"/>
    <w:rsid w:val="0099557F"/>
    <w:rsid w:val="00995D28"/>
    <w:rsid w:val="009960DC"/>
    <w:rsid w:val="0099646B"/>
    <w:rsid w:val="00996718"/>
    <w:rsid w:val="00996788"/>
    <w:rsid w:val="00997676"/>
    <w:rsid w:val="009976FA"/>
    <w:rsid w:val="00997A1C"/>
    <w:rsid w:val="009A0707"/>
    <w:rsid w:val="009A073A"/>
    <w:rsid w:val="009A1918"/>
    <w:rsid w:val="009A1A94"/>
    <w:rsid w:val="009A21E1"/>
    <w:rsid w:val="009A2652"/>
    <w:rsid w:val="009A288E"/>
    <w:rsid w:val="009A29CD"/>
    <w:rsid w:val="009A30FD"/>
    <w:rsid w:val="009A38BF"/>
    <w:rsid w:val="009A3B03"/>
    <w:rsid w:val="009A4CC5"/>
    <w:rsid w:val="009A60ED"/>
    <w:rsid w:val="009A6415"/>
    <w:rsid w:val="009A66C1"/>
    <w:rsid w:val="009A6833"/>
    <w:rsid w:val="009A6AF9"/>
    <w:rsid w:val="009A6CED"/>
    <w:rsid w:val="009A70F0"/>
    <w:rsid w:val="009A7B75"/>
    <w:rsid w:val="009A7FB6"/>
    <w:rsid w:val="009B0D8F"/>
    <w:rsid w:val="009B0F8D"/>
    <w:rsid w:val="009B16A6"/>
    <w:rsid w:val="009B24EB"/>
    <w:rsid w:val="009B2576"/>
    <w:rsid w:val="009B2DDE"/>
    <w:rsid w:val="009B3035"/>
    <w:rsid w:val="009B4D90"/>
    <w:rsid w:val="009B55A4"/>
    <w:rsid w:val="009B5723"/>
    <w:rsid w:val="009B57C7"/>
    <w:rsid w:val="009B58C7"/>
    <w:rsid w:val="009B5D18"/>
    <w:rsid w:val="009B7355"/>
    <w:rsid w:val="009C0750"/>
    <w:rsid w:val="009C0803"/>
    <w:rsid w:val="009C0CF2"/>
    <w:rsid w:val="009C0F6A"/>
    <w:rsid w:val="009C1A87"/>
    <w:rsid w:val="009C330D"/>
    <w:rsid w:val="009C3611"/>
    <w:rsid w:val="009C4E27"/>
    <w:rsid w:val="009C50CC"/>
    <w:rsid w:val="009C5751"/>
    <w:rsid w:val="009C5B72"/>
    <w:rsid w:val="009C6235"/>
    <w:rsid w:val="009D001E"/>
    <w:rsid w:val="009D03C6"/>
    <w:rsid w:val="009D210F"/>
    <w:rsid w:val="009D4CBF"/>
    <w:rsid w:val="009D4D1A"/>
    <w:rsid w:val="009D4D27"/>
    <w:rsid w:val="009D529F"/>
    <w:rsid w:val="009D543D"/>
    <w:rsid w:val="009D5631"/>
    <w:rsid w:val="009D57B4"/>
    <w:rsid w:val="009D5C12"/>
    <w:rsid w:val="009E03E2"/>
    <w:rsid w:val="009E1A96"/>
    <w:rsid w:val="009E1D68"/>
    <w:rsid w:val="009E2355"/>
    <w:rsid w:val="009E2849"/>
    <w:rsid w:val="009E2B80"/>
    <w:rsid w:val="009E3024"/>
    <w:rsid w:val="009E401E"/>
    <w:rsid w:val="009E442A"/>
    <w:rsid w:val="009E4904"/>
    <w:rsid w:val="009E545A"/>
    <w:rsid w:val="009E5D25"/>
    <w:rsid w:val="009E73E0"/>
    <w:rsid w:val="009E799A"/>
    <w:rsid w:val="009F1152"/>
    <w:rsid w:val="009F2369"/>
    <w:rsid w:val="009F23F1"/>
    <w:rsid w:val="009F308A"/>
    <w:rsid w:val="009F354A"/>
    <w:rsid w:val="009F3A6C"/>
    <w:rsid w:val="009F4717"/>
    <w:rsid w:val="009F4B34"/>
    <w:rsid w:val="009F4EA0"/>
    <w:rsid w:val="009F5040"/>
    <w:rsid w:val="009F520E"/>
    <w:rsid w:val="009F53BC"/>
    <w:rsid w:val="009F5912"/>
    <w:rsid w:val="009F65FC"/>
    <w:rsid w:val="009F68EE"/>
    <w:rsid w:val="009F730F"/>
    <w:rsid w:val="00A00684"/>
    <w:rsid w:val="00A00B3A"/>
    <w:rsid w:val="00A01008"/>
    <w:rsid w:val="00A021B5"/>
    <w:rsid w:val="00A02BC0"/>
    <w:rsid w:val="00A031D2"/>
    <w:rsid w:val="00A042F0"/>
    <w:rsid w:val="00A04A93"/>
    <w:rsid w:val="00A04E9E"/>
    <w:rsid w:val="00A05365"/>
    <w:rsid w:val="00A05C94"/>
    <w:rsid w:val="00A06836"/>
    <w:rsid w:val="00A075E2"/>
    <w:rsid w:val="00A0760F"/>
    <w:rsid w:val="00A10371"/>
    <w:rsid w:val="00A104AF"/>
    <w:rsid w:val="00A11453"/>
    <w:rsid w:val="00A115B4"/>
    <w:rsid w:val="00A11C29"/>
    <w:rsid w:val="00A11EB2"/>
    <w:rsid w:val="00A12063"/>
    <w:rsid w:val="00A1248C"/>
    <w:rsid w:val="00A136A1"/>
    <w:rsid w:val="00A138EE"/>
    <w:rsid w:val="00A13A1B"/>
    <w:rsid w:val="00A1400D"/>
    <w:rsid w:val="00A142D4"/>
    <w:rsid w:val="00A14703"/>
    <w:rsid w:val="00A14B06"/>
    <w:rsid w:val="00A156C9"/>
    <w:rsid w:val="00A15DE5"/>
    <w:rsid w:val="00A161D0"/>
    <w:rsid w:val="00A16D72"/>
    <w:rsid w:val="00A16E84"/>
    <w:rsid w:val="00A1720A"/>
    <w:rsid w:val="00A1739A"/>
    <w:rsid w:val="00A17913"/>
    <w:rsid w:val="00A2041D"/>
    <w:rsid w:val="00A20574"/>
    <w:rsid w:val="00A20AA2"/>
    <w:rsid w:val="00A22398"/>
    <w:rsid w:val="00A23065"/>
    <w:rsid w:val="00A2327C"/>
    <w:rsid w:val="00A24534"/>
    <w:rsid w:val="00A2486D"/>
    <w:rsid w:val="00A25D59"/>
    <w:rsid w:val="00A26873"/>
    <w:rsid w:val="00A26A17"/>
    <w:rsid w:val="00A26BCF"/>
    <w:rsid w:val="00A273A1"/>
    <w:rsid w:val="00A27448"/>
    <w:rsid w:val="00A27778"/>
    <w:rsid w:val="00A27A88"/>
    <w:rsid w:val="00A30226"/>
    <w:rsid w:val="00A30334"/>
    <w:rsid w:val="00A31473"/>
    <w:rsid w:val="00A3169D"/>
    <w:rsid w:val="00A3188A"/>
    <w:rsid w:val="00A325C2"/>
    <w:rsid w:val="00A3321C"/>
    <w:rsid w:val="00A33301"/>
    <w:rsid w:val="00A350C9"/>
    <w:rsid w:val="00A35677"/>
    <w:rsid w:val="00A3591D"/>
    <w:rsid w:val="00A35CD6"/>
    <w:rsid w:val="00A3614C"/>
    <w:rsid w:val="00A37A67"/>
    <w:rsid w:val="00A37F11"/>
    <w:rsid w:val="00A402AC"/>
    <w:rsid w:val="00A40CED"/>
    <w:rsid w:val="00A40DA0"/>
    <w:rsid w:val="00A40FCC"/>
    <w:rsid w:val="00A41752"/>
    <w:rsid w:val="00A41B36"/>
    <w:rsid w:val="00A42440"/>
    <w:rsid w:val="00A42572"/>
    <w:rsid w:val="00A429FC"/>
    <w:rsid w:val="00A42C4B"/>
    <w:rsid w:val="00A42CEB"/>
    <w:rsid w:val="00A42DB9"/>
    <w:rsid w:val="00A42E48"/>
    <w:rsid w:val="00A43081"/>
    <w:rsid w:val="00A431FC"/>
    <w:rsid w:val="00A443A1"/>
    <w:rsid w:val="00A444BA"/>
    <w:rsid w:val="00A45582"/>
    <w:rsid w:val="00A45C02"/>
    <w:rsid w:val="00A46035"/>
    <w:rsid w:val="00A46B2A"/>
    <w:rsid w:val="00A47AF4"/>
    <w:rsid w:val="00A47B7A"/>
    <w:rsid w:val="00A47F3B"/>
    <w:rsid w:val="00A50615"/>
    <w:rsid w:val="00A5154B"/>
    <w:rsid w:val="00A52EE0"/>
    <w:rsid w:val="00A52F22"/>
    <w:rsid w:val="00A53113"/>
    <w:rsid w:val="00A54CE6"/>
    <w:rsid w:val="00A54E11"/>
    <w:rsid w:val="00A5573C"/>
    <w:rsid w:val="00A56300"/>
    <w:rsid w:val="00A57302"/>
    <w:rsid w:val="00A57528"/>
    <w:rsid w:val="00A6029F"/>
    <w:rsid w:val="00A606E2"/>
    <w:rsid w:val="00A60BB0"/>
    <w:rsid w:val="00A6283B"/>
    <w:rsid w:val="00A62BBE"/>
    <w:rsid w:val="00A6411E"/>
    <w:rsid w:val="00A64D16"/>
    <w:rsid w:val="00A64E23"/>
    <w:rsid w:val="00A64EB9"/>
    <w:rsid w:val="00A651E6"/>
    <w:rsid w:val="00A653B7"/>
    <w:rsid w:val="00A65946"/>
    <w:rsid w:val="00A65E35"/>
    <w:rsid w:val="00A66204"/>
    <w:rsid w:val="00A6632D"/>
    <w:rsid w:val="00A66373"/>
    <w:rsid w:val="00A66726"/>
    <w:rsid w:val="00A70040"/>
    <w:rsid w:val="00A70317"/>
    <w:rsid w:val="00A716EC"/>
    <w:rsid w:val="00A71934"/>
    <w:rsid w:val="00A71C82"/>
    <w:rsid w:val="00A7235B"/>
    <w:rsid w:val="00A725E1"/>
    <w:rsid w:val="00A7317E"/>
    <w:rsid w:val="00A7375D"/>
    <w:rsid w:val="00A73A02"/>
    <w:rsid w:val="00A7593E"/>
    <w:rsid w:val="00A75A20"/>
    <w:rsid w:val="00A769B4"/>
    <w:rsid w:val="00A76C78"/>
    <w:rsid w:val="00A76F74"/>
    <w:rsid w:val="00A776E6"/>
    <w:rsid w:val="00A77B09"/>
    <w:rsid w:val="00A803D0"/>
    <w:rsid w:val="00A808D6"/>
    <w:rsid w:val="00A814FF"/>
    <w:rsid w:val="00A8165D"/>
    <w:rsid w:val="00A818B0"/>
    <w:rsid w:val="00A81924"/>
    <w:rsid w:val="00A81CBE"/>
    <w:rsid w:val="00A8221D"/>
    <w:rsid w:val="00A82381"/>
    <w:rsid w:val="00A82383"/>
    <w:rsid w:val="00A8305A"/>
    <w:rsid w:val="00A831C3"/>
    <w:rsid w:val="00A83E81"/>
    <w:rsid w:val="00A843C4"/>
    <w:rsid w:val="00A84A71"/>
    <w:rsid w:val="00A84CBB"/>
    <w:rsid w:val="00A851A7"/>
    <w:rsid w:val="00A8570E"/>
    <w:rsid w:val="00A85AC0"/>
    <w:rsid w:val="00A8640B"/>
    <w:rsid w:val="00A86C1E"/>
    <w:rsid w:val="00A872CE"/>
    <w:rsid w:val="00A87A49"/>
    <w:rsid w:val="00A87F07"/>
    <w:rsid w:val="00A91C68"/>
    <w:rsid w:val="00A920BC"/>
    <w:rsid w:val="00A92B79"/>
    <w:rsid w:val="00A936B1"/>
    <w:rsid w:val="00A94193"/>
    <w:rsid w:val="00A9444B"/>
    <w:rsid w:val="00A948A1"/>
    <w:rsid w:val="00A94E81"/>
    <w:rsid w:val="00A965E3"/>
    <w:rsid w:val="00A96E36"/>
    <w:rsid w:val="00A971D0"/>
    <w:rsid w:val="00A97253"/>
    <w:rsid w:val="00A97630"/>
    <w:rsid w:val="00A97CC3"/>
    <w:rsid w:val="00AA005E"/>
    <w:rsid w:val="00AA0065"/>
    <w:rsid w:val="00AA13BE"/>
    <w:rsid w:val="00AA1626"/>
    <w:rsid w:val="00AA1673"/>
    <w:rsid w:val="00AA23C7"/>
    <w:rsid w:val="00AA281D"/>
    <w:rsid w:val="00AA320B"/>
    <w:rsid w:val="00AA375C"/>
    <w:rsid w:val="00AA40BA"/>
    <w:rsid w:val="00AA4349"/>
    <w:rsid w:val="00AA5263"/>
    <w:rsid w:val="00AA5B1C"/>
    <w:rsid w:val="00AA679E"/>
    <w:rsid w:val="00AA6D5E"/>
    <w:rsid w:val="00AA780D"/>
    <w:rsid w:val="00AB0B19"/>
    <w:rsid w:val="00AB1681"/>
    <w:rsid w:val="00AB28B0"/>
    <w:rsid w:val="00AB2D76"/>
    <w:rsid w:val="00AB2F48"/>
    <w:rsid w:val="00AB325F"/>
    <w:rsid w:val="00AB38F3"/>
    <w:rsid w:val="00AB3918"/>
    <w:rsid w:val="00AB3AA8"/>
    <w:rsid w:val="00AB4009"/>
    <w:rsid w:val="00AB4125"/>
    <w:rsid w:val="00AB4580"/>
    <w:rsid w:val="00AB4749"/>
    <w:rsid w:val="00AB4AAA"/>
    <w:rsid w:val="00AB4ABB"/>
    <w:rsid w:val="00AB5F7D"/>
    <w:rsid w:val="00AB6623"/>
    <w:rsid w:val="00AB680C"/>
    <w:rsid w:val="00AB6A9E"/>
    <w:rsid w:val="00AB6C6B"/>
    <w:rsid w:val="00AB7514"/>
    <w:rsid w:val="00AB79DF"/>
    <w:rsid w:val="00AB7BDE"/>
    <w:rsid w:val="00AB7C70"/>
    <w:rsid w:val="00AB7D54"/>
    <w:rsid w:val="00AB7DAD"/>
    <w:rsid w:val="00AC01B9"/>
    <w:rsid w:val="00AC0712"/>
    <w:rsid w:val="00AC12A7"/>
    <w:rsid w:val="00AC1DDC"/>
    <w:rsid w:val="00AC277B"/>
    <w:rsid w:val="00AC315C"/>
    <w:rsid w:val="00AC3A09"/>
    <w:rsid w:val="00AC3BFB"/>
    <w:rsid w:val="00AC3C41"/>
    <w:rsid w:val="00AC44C1"/>
    <w:rsid w:val="00AC47B2"/>
    <w:rsid w:val="00AC5000"/>
    <w:rsid w:val="00AC5C82"/>
    <w:rsid w:val="00AC5D4E"/>
    <w:rsid w:val="00AC6145"/>
    <w:rsid w:val="00AC665C"/>
    <w:rsid w:val="00AC680C"/>
    <w:rsid w:val="00AC6D6B"/>
    <w:rsid w:val="00AC7DE6"/>
    <w:rsid w:val="00AD090A"/>
    <w:rsid w:val="00AD0FFF"/>
    <w:rsid w:val="00AD10BC"/>
    <w:rsid w:val="00AD1169"/>
    <w:rsid w:val="00AD1510"/>
    <w:rsid w:val="00AD19FD"/>
    <w:rsid w:val="00AD1D08"/>
    <w:rsid w:val="00AD25E7"/>
    <w:rsid w:val="00AD2CED"/>
    <w:rsid w:val="00AD3949"/>
    <w:rsid w:val="00AD44D2"/>
    <w:rsid w:val="00AD6106"/>
    <w:rsid w:val="00AD6123"/>
    <w:rsid w:val="00AD65DA"/>
    <w:rsid w:val="00AD67F8"/>
    <w:rsid w:val="00AD6A90"/>
    <w:rsid w:val="00AD6F21"/>
    <w:rsid w:val="00AD7100"/>
    <w:rsid w:val="00AD71E8"/>
    <w:rsid w:val="00AD7A23"/>
    <w:rsid w:val="00AD7B08"/>
    <w:rsid w:val="00AE0C20"/>
    <w:rsid w:val="00AE0CC2"/>
    <w:rsid w:val="00AE0D67"/>
    <w:rsid w:val="00AE13C1"/>
    <w:rsid w:val="00AE1A8E"/>
    <w:rsid w:val="00AE1D51"/>
    <w:rsid w:val="00AE3234"/>
    <w:rsid w:val="00AE4503"/>
    <w:rsid w:val="00AE4E96"/>
    <w:rsid w:val="00AE50D8"/>
    <w:rsid w:val="00AE5520"/>
    <w:rsid w:val="00AE5AC1"/>
    <w:rsid w:val="00AE5C14"/>
    <w:rsid w:val="00AE5EC5"/>
    <w:rsid w:val="00AE5F58"/>
    <w:rsid w:val="00AE61AA"/>
    <w:rsid w:val="00AE6379"/>
    <w:rsid w:val="00AE6944"/>
    <w:rsid w:val="00AE6A30"/>
    <w:rsid w:val="00AF04E8"/>
    <w:rsid w:val="00AF16E6"/>
    <w:rsid w:val="00AF1F90"/>
    <w:rsid w:val="00AF265B"/>
    <w:rsid w:val="00AF2E52"/>
    <w:rsid w:val="00AF3058"/>
    <w:rsid w:val="00AF3933"/>
    <w:rsid w:val="00AF3BFB"/>
    <w:rsid w:val="00AF4A2F"/>
    <w:rsid w:val="00AF4D08"/>
    <w:rsid w:val="00AF5076"/>
    <w:rsid w:val="00AF5241"/>
    <w:rsid w:val="00AF5A0A"/>
    <w:rsid w:val="00AF5D21"/>
    <w:rsid w:val="00AF6122"/>
    <w:rsid w:val="00AF643F"/>
    <w:rsid w:val="00AF7594"/>
    <w:rsid w:val="00AF77FB"/>
    <w:rsid w:val="00AF7919"/>
    <w:rsid w:val="00AF7A2A"/>
    <w:rsid w:val="00B002A3"/>
    <w:rsid w:val="00B00B22"/>
    <w:rsid w:val="00B00E16"/>
    <w:rsid w:val="00B00ED7"/>
    <w:rsid w:val="00B0164D"/>
    <w:rsid w:val="00B01B70"/>
    <w:rsid w:val="00B022DF"/>
    <w:rsid w:val="00B023E5"/>
    <w:rsid w:val="00B0298B"/>
    <w:rsid w:val="00B02F9D"/>
    <w:rsid w:val="00B03942"/>
    <w:rsid w:val="00B04422"/>
    <w:rsid w:val="00B0467A"/>
    <w:rsid w:val="00B04DD1"/>
    <w:rsid w:val="00B05213"/>
    <w:rsid w:val="00B0543D"/>
    <w:rsid w:val="00B054DA"/>
    <w:rsid w:val="00B05A43"/>
    <w:rsid w:val="00B06298"/>
    <w:rsid w:val="00B06719"/>
    <w:rsid w:val="00B072E1"/>
    <w:rsid w:val="00B074AE"/>
    <w:rsid w:val="00B0750E"/>
    <w:rsid w:val="00B10006"/>
    <w:rsid w:val="00B10711"/>
    <w:rsid w:val="00B10CFD"/>
    <w:rsid w:val="00B10F57"/>
    <w:rsid w:val="00B122F8"/>
    <w:rsid w:val="00B123F8"/>
    <w:rsid w:val="00B127FA"/>
    <w:rsid w:val="00B131BD"/>
    <w:rsid w:val="00B13C36"/>
    <w:rsid w:val="00B15DFA"/>
    <w:rsid w:val="00B165B5"/>
    <w:rsid w:val="00B16783"/>
    <w:rsid w:val="00B16E24"/>
    <w:rsid w:val="00B17945"/>
    <w:rsid w:val="00B2112B"/>
    <w:rsid w:val="00B22982"/>
    <w:rsid w:val="00B235D3"/>
    <w:rsid w:val="00B23DC2"/>
    <w:rsid w:val="00B25D96"/>
    <w:rsid w:val="00B26349"/>
    <w:rsid w:val="00B26422"/>
    <w:rsid w:val="00B266B1"/>
    <w:rsid w:val="00B270F4"/>
    <w:rsid w:val="00B2746F"/>
    <w:rsid w:val="00B2755D"/>
    <w:rsid w:val="00B27ADF"/>
    <w:rsid w:val="00B27EA4"/>
    <w:rsid w:val="00B30474"/>
    <w:rsid w:val="00B30AD2"/>
    <w:rsid w:val="00B31A55"/>
    <w:rsid w:val="00B31CBA"/>
    <w:rsid w:val="00B321E9"/>
    <w:rsid w:val="00B323AD"/>
    <w:rsid w:val="00B326EC"/>
    <w:rsid w:val="00B32904"/>
    <w:rsid w:val="00B331EC"/>
    <w:rsid w:val="00B339CC"/>
    <w:rsid w:val="00B344DC"/>
    <w:rsid w:val="00B3452F"/>
    <w:rsid w:val="00B34955"/>
    <w:rsid w:val="00B35295"/>
    <w:rsid w:val="00B359EB"/>
    <w:rsid w:val="00B35AAB"/>
    <w:rsid w:val="00B35E43"/>
    <w:rsid w:val="00B35E8B"/>
    <w:rsid w:val="00B36914"/>
    <w:rsid w:val="00B37496"/>
    <w:rsid w:val="00B37ED0"/>
    <w:rsid w:val="00B401E5"/>
    <w:rsid w:val="00B40958"/>
    <w:rsid w:val="00B40E86"/>
    <w:rsid w:val="00B429C6"/>
    <w:rsid w:val="00B42C21"/>
    <w:rsid w:val="00B4305B"/>
    <w:rsid w:val="00B431F5"/>
    <w:rsid w:val="00B436A5"/>
    <w:rsid w:val="00B4379E"/>
    <w:rsid w:val="00B4408D"/>
    <w:rsid w:val="00B443E1"/>
    <w:rsid w:val="00B45E1B"/>
    <w:rsid w:val="00B460AC"/>
    <w:rsid w:val="00B46979"/>
    <w:rsid w:val="00B477B4"/>
    <w:rsid w:val="00B47FAA"/>
    <w:rsid w:val="00B501EC"/>
    <w:rsid w:val="00B501FB"/>
    <w:rsid w:val="00B50235"/>
    <w:rsid w:val="00B50FC6"/>
    <w:rsid w:val="00B51256"/>
    <w:rsid w:val="00B517E7"/>
    <w:rsid w:val="00B51A54"/>
    <w:rsid w:val="00B51BAF"/>
    <w:rsid w:val="00B51EA3"/>
    <w:rsid w:val="00B52184"/>
    <w:rsid w:val="00B52E1E"/>
    <w:rsid w:val="00B53CCA"/>
    <w:rsid w:val="00B55FB9"/>
    <w:rsid w:val="00B565C4"/>
    <w:rsid w:val="00B56B19"/>
    <w:rsid w:val="00B56C73"/>
    <w:rsid w:val="00B57081"/>
    <w:rsid w:val="00B57B4B"/>
    <w:rsid w:val="00B6050B"/>
    <w:rsid w:val="00B608E5"/>
    <w:rsid w:val="00B61176"/>
    <w:rsid w:val="00B6125D"/>
    <w:rsid w:val="00B616A4"/>
    <w:rsid w:val="00B61BF6"/>
    <w:rsid w:val="00B6226F"/>
    <w:rsid w:val="00B62DFB"/>
    <w:rsid w:val="00B63838"/>
    <w:rsid w:val="00B63CE7"/>
    <w:rsid w:val="00B63D42"/>
    <w:rsid w:val="00B647C5"/>
    <w:rsid w:val="00B64A81"/>
    <w:rsid w:val="00B653C2"/>
    <w:rsid w:val="00B65E8E"/>
    <w:rsid w:val="00B66199"/>
    <w:rsid w:val="00B6663E"/>
    <w:rsid w:val="00B666AB"/>
    <w:rsid w:val="00B6695C"/>
    <w:rsid w:val="00B66A72"/>
    <w:rsid w:val="00B67B47"/>
    <w:rsid w:val="00B700D0"/>
    <w:rsid w:val="00B701EB"/>
    <w:rsid w:val="00B70231"/>
    <w:rsid w:val="00B70AB8"/>
    <w:rsid w:val="00B7122E"/>
    <w:rsid w:val="00B72069"/>
    <w:rsid w:val="00B72A8E"/>
    <w:rsid w:val="00B734D6"/>
    <w:rsid w:val="00B744BC"/>
    <w:rsid w:val="00B74AA1"/>
    <w:rsid w:val="00B74CBB"/>
    <w:rsid w:val="00B74E16"/>
    <w:rsid w:val="00B752A2"/>
    <w:rsid w:val="00B755E4"/>
    <w:rsid w:val="00B75B27"/>
    <w:rsid w:val="00B766A4"/>
    <w:rsid w:val="00B76921"/>
    <w:rsid w:val="00B76E00"/>
    <w:rsid w:val="00B772D7"/>
    <w:rsid w:val="00B774FF"/>
    <w:rsid w:val="00B77B4B"/>
    <w:rsid w:val="00B77CC3"/>
    <w:rsid w:val="00B77FA4"/>
    <w:rsid w:val="00B808A1"/>
    <w:rsid w:val="00B80945"/>
    <w:rsid w:val="00B80A02"/>
    <w:rsid w:val="00B80CCD"/>
    <w:rsid w:val="00B80D08"/>
    <w:rsid w:val="00B80D4C"/>
    <w:rsid w:val="00B80ED2"/>
    <w:rsid w:val="00B80EDA"/>
    <w:rsid w:val="00B813FF"/>
    <w:rsid w:val="00B8203B"/>
    <w:rsid w:val="00B82896"/>
    <w:rsid w:val="00B82A08"/>
    <w:rsid w:val="00B82B70"/>
    <w:rsid w:val="00B82D81"/>
    <w:rsid w:val="00B83AF5"/>
    <w:rsid w:val="00B83BC5"/>
    <w:rsid w:val="00B846DB"/>
    <w:rsid w:val="00B84886"/>
    <w:rsid w:val="00B84BA9"/>
    <w:rsid w:val="00B859F6"/>
    <w:rsid w:val="00B85F57"/>
    <w:rsid w:val="00B871F9"/>
    <w:rsid w:val="00B878EF"/>
    <w:rsid w:val="00B87B9B"/>
    <w:rsid w:val="00B87C0B"/>
    <w:rsid w:val="00B90224"/>
    <w:rsid w:val="00B91A94"/>
    <w:rsid w:val="00B92062"/>
    <w:rsid w:val="00B92846"/>
    <w:rsid w:val="00B92D82"/>
    <w:rsid w:val="00B92FC5"/>
    <w:rsid w:val="00B93053"/>
    <w:rsid w:val="00B932F5"/>
    <w:rsid w:val="00B95431"/>
    <w:rsid w:val="00B95E20"/>
    <w:rsid w:val="00B961A1"/>
    <w:rsid w:val="00B97604"/>
    <w:rsid w:val="00B97730"/>
    <w:rsid w:val="00BA0C99"/>
    <w:rsid w:val="00BA1B92"/>
    <w:rsid w:val="00BA21EE"/>
    <w:rsid w:val="00BA2281"/>
    <w:rsid w:val="00BA26AF"/>
    <w:rsid w:val="00BA2BA8"/>
    <w:rsid w:val="00BA2F37"/>
    <w:rsid w:val="00BA3232"/>
    <w:rsid w:val="00BA3C18"/>
    <w:rsid w:val="00BA52B2"/>
    <w:rsid w:val="00BA613F"/>
    <w:rsid w:val="00BA643E"/>
    <w:rsid w:val="00BA71F3"/>
    <w:rsid w:val="00BA7B9D"/>
    <w:rsid w:val="00BA7D59"/>
    <w:rsid w:val="00BA7D65"/>
    <w:rsid w:val="00BB0558"/>
    <w:rsid w:val="00BB1742"/>
    <w:rsid w:val="00BB17BC"/>
    <w:rsid w:val="00BB1DEE"/>
    <w:rsid w:val="00BB295D"/>
    <w:rsid w:val="00BB31AB"/>
    <w:rsid w:val="00BB3E2B"/>
    <w:rsid w:val="00BB43BE"/>
    <w:rsid w:val="00BB478D"/>
    <w:rsid w:val="00BB48FA"/>
    <w:rsid w:val="00BB49B2"/>
    <w:rsid w:val="00BB59DF"/>
    <w:rsid w:val="00BB7CB1"/>
    <w:rsid w:val="00BB7D6F"/>
    <w:rsid w:val="00BC01B9"/>
    <w:rsid w:val="00BC1051"/>
    <w:rsid w:val="00BC1160"/>
    <w:rsid w:val="00BC2A15"/>
    <w:rsid w:val="00BC2AD0"/>
    <w:rsid w:val="00BC2D3D"/>
    <w:rsid w:val="00BC3908"/>
    <w:rsid w:val="00BC448C"/>
    <w:rsid w:val="00BC4DB7"/>
    <w:rsid w:val="00BC5D3F"/>
    <w:rsid w:val="00BC5E2B"/>
    <w:rsid w:val="00BC6489"/>
    <w:rsid w:val="00BC6961"/>
    <w:rsid w:val="00BC6D70"/>
    <w:rsid w:val="00BC76EC"/>
    <w:rsid w:val="00BC779B"/>
    <w:rsid w:val="00BC7906"/>
    <w:rsid w:val="00BD0147"/>
    <w:rsid w:val="00BD0643"/>
    <w:rsid w:val="00BD07B1"/>
    <w:rsid w:val="00BD0BD5"/>
    <w:rsid w:val="00BD1858"/>
    <w:rsid w:val="00BD1B92"/>
    <w:rsid w:val="00BD203B"/>
    <w:rsid w:val="00BD2224"/>
    <w:rsid w:val="00BD2BAC"/>
    <w:rsid w:val="00BD413D"/>
    <w:rsid w:val="00BD4862"/>
    <w:rsid w:val="00BD5CB1"/>
    <w:rsid w:val="00BD6695"/>
    <w:rsid w:val="00BD66BA"/>
    <w:rsid w:val="00BD683F"/>
    <w:rsid w:val="00BD6B26"/>
    <w:rsid w:val="00BD6C0C"/>
    <w:rsid w:val="00BD78E1"/>
    <w:rsid w:val="00BD7C27"/>
    <w:rsid w:val="00BE0465"/>
    <w:rsid w:val="00BE0AF2"/>
    <w:rsid w:val="00BE1338"/>
    <w:rsid w:val="00BE1C57"/>
    <w:rsid w:val="00BE1F6F"/>
    <w:rsid w:val="00BE3A6D"/>
    <w:rsid w:val="00BE49EF"/>
    <w:rsid w:val="00BE55DF"/>
    <w:rsid w:val="00BE5685"/>
    <w:rsid w:val="00BE6C4C"/>
    <w:rsid w:val="00BE6DFE"/>
    <w:rsid w:val="00BE7428"/>
    <w:rsid w:val="00BF022A"/>
    <w:rsid w:val="00BF0F3C"/>
    <w:rsid w:val="00BF1FCA"/>
    <w:rsid w:val="00BF2517"/>
    <w:rsid w:val="00BF3DA2"/>
    <w:rsid w:val="00BF3F97"/>
    <w:rsid w:val="00BF478E"/>
    <w:rsid w:val="00BF4FD7"/>
    <w:rsid w:val="00BF4FEE"/>
    <w:rsid w:val="00BF50D5"/>
    <w:rsid w:val="00BF5ACA"/>
    <w:rsid w:val="00BF5FF6"/>
    <w:rsid w:val="00BF6EC2"/>
    <w:rsid w:val="00BF72D2"/>
    <w:rsid w:val="00BF7358"/>
    <w:rsid w:val="00BF7C89"/>
    <w:rsid w:val="00BF7E29"/>
    <w:rsid w:val="00C0055D"/>
    <w:rsid w:val="00C00C19"/>
    <w:rsid w:val="00C01042"/>
    <w:rsid w:val="00C01F20"/>
    <w:rsid w:val="00C023C4"/>
    <w:rsid w:val="00C032E3"/>
    <w:rsid w:val="00C051E1"/>
    <w:rsid w:val="00C052E7"/>
    <w:rsid w:val="00C057AA"/>
    <w:rsid w:val="00C066F4"/>
    <w:rsid w:val="00C06AC9"/>
    <w:rsid w:val="00C07E87"/>
    <w:rsid w:val="00C100F9"/>
    <w:rsid w:val="00C10134"/>
    <w:rsid w:val="00C10C10"/>
    <w:rsid w:val="00C10E70"/>
    <w:rsid w:val="00C11212"/>
    <w:rsid w:val="00C11DBD"/>
    <w:rsid w:val="00C11DD4"/>
    <w:rsid w:val="00C11E7F"/>
    <w:rsid w:val="00C12646"/>
    <w:rsid w:val="00C1291A"/>
    <w:rsid w:val="00C160B9"/>
    <w:rsid w:val="00C16656"/>
    <w:rsid w:val="00C168A6"/>
    <w:rsid w:val="00C17617"/>
    <w:rsid w:val="00C17869"/>
    <w:rsid w:val="00C1787B"/>
    <w:rsid w:val="00C201D0"/>
    <w:rsid w:val="00C20329"/>
    <w:rsid w:val="00C20336"/>
    <w:rsid w:val="00C206BF"/>
    <w:rsid w:val="00C21397"/>
    <w:rsid w:val="00C21714"/>
    <w:rsid w:val="00C21BD6"/>
    <w:rsid w:val="00C21DAF"/>
    <w:rsid w:val="00C22D57"/>
    <w:rsid w:val="00C230D9"/>
    <w:rsid w:val="00C23339"/>
    <w:rsid w:val="00C2360C"/>
    <w:rsid w:val="00C24281"/>
    <w:rsid w:val="00C246ED"/>
    <w:rsid w:val="00C2480C"/>
    <w:rsid w:val="00C25392"/>
    <w:rsid w:val="00C257B3"/>
    <w:rsid w:val="00C259DC"/>
    <w:rsid w:val="00C25D25"/>
    <w:rsid w:val="00C265CA"/>
    <w:rsid w:val="00C26BC7"/>
    <w:rsid w:val="00C27B4D"/>
    <w:rsid w:val="00C30501"/>
    <w:rsid w:val="00C308C4"/>
    <w:rsid w:val="00C30AE4"/>
    <w:rsid w:val="00C30BBC"/>
    <w:rsid w:val="00C311C8"/>
    <w:rsid w:val="00C312D9"/>
    <w:rsid w:val="00C32122"/>
    <w:rsid w:val="00C324E8"/>
    <w:rsid w:val="00C3274D"/>
    <w:rsid w:val="00C33541"/>
    <w:rsid w:val="00C33569"/>
    <w:rsid w:val="00C33FB0"/>
    <w:rsid w:val="00C349FB"/>
    <w:rsid w:val="00C34BF5"/>
    <w:rsid w:val="00C359A6"/>
    <w:rsid w:val="00C36B2F"/>
    <w:rsid w:val="00C37BDB"/>
    <w:rsid w:val="00C4046E"/>
    <w:rsid w:val="00C406CD"/>
    <w:rsid w:val="00C4179C"/>
    <w:rsid w:val="00C41E19"/>
    <w:rsid w:val="00C41E34"/>
    <w:rsid w:val="00C42095"/>
    <w:rsid w:val="00C42E08"/>
    <w:rsid w:val="00C42F1D"/>
    <w:rsid w:val="00C42F29"/>
    <w:rsid w:val="00C434FE"/>
    <w:rsid w:val="00C43716"/>
    <w:rsid w:val="00C43BA5"/>
    <w:rsid w:val="00C43C90"/>
    <w:rsid w:val="00C43D12"/>
    <w:rsid w:val="00C4421B"/>
    <w:rsid w:val="00C4424E"/>
    <w:rsid w:val="00C44C8C"/>
    <w:rsid w:val="00C44CC3"/>
    <w:rsid w:val="00C450E0"/>
    <w:rsid w:val="00C45A4A"/>
    <w:rsid w:val="00C462F8"/>
    <w:rsid w:val="00C46441"/>
    <w:rsid w:val="00C467F9"/>
    <w:rsid w:val="00C46FBF"/>
    <w:rsid w:val="00C47932"/>
    <w:rsid w:val="00C47EBB"/>
    <w:rsid w:val="00C5001D"/>
    <w:rsid w:val="00C500DD"/>
    <w:rsid w:val="00C50C77"/>
    <w:rsid w:val="00C50DFA"/>
    <w:rsid w:val="00C51373"/>
    <w:rsid w:val="00C51938"/>
    <w:rsid w:val="00C52411"/>
    <w:rsid w:val="00C52A18"/>
    <w:rsid w:val="00C52A86"/>
    <w:rsid w:val="00C52EF5"/>
    <w:rsid w:val="00C5302C"/>
    <w:rsid w:val="00C5335E"/>
    <w:rsid w:val="00C5437A"/>
    <w:rsid w:val="00C54609"/>
    <w:rsid w:val="00C54EAD"/>
    <w:rsid w:val="00C552FC"/>
    <w:rsid w:val="00C56C46"/>
    <w:rsid w:val="00C577E3"/>
    <w:rsid w:val="00C579E9"/>
    <w:rsid w:val="00C57A65"/>
    <w:rsid w:val="00C60616"/>
    <w:rsid w:val="00C60A1F"/>
    <w:rsid w:val="00C60D2E"/>
    <w:rsid w:val="00C614C6"/>
    <w:rsid w:val="00C614EF"/>
    <w:rsid w:val="00C61A82"/>
    <w:rsid w:val="00C61DAD"/>
    <w:rsid w:val="00C62E08"/>
    <w:rsid w:val="00C6312B"/>
    <w:rsid w:val="00C6380A"/>
    <w:rsid w:val="00C657A0"/>
    <w:rsid w:val="00C663DA"/>
    <w:rsid w:val="00C6731D"/>
    <w:rsid w:val="00C6784E"/>
    <w:rsid w:val="00C67A7B"/>
    <w:rsid w:val="00C67DE4"/>
    <w:rsid w:val="00C70323"/>
    <w:rsid w:val="00C709DB"/>
    <w:rsid w:val="00C7104F"/>
    <w:rsid w:val="00C7285E"/>
    <w:rsid w:val="00C73480"/>
    <w:rsid w:val="00C73775"/>
    <w:rsid w:val="00C73B72"/>
    <w:rsid w:val="00C73C98"/>
    <w:rsid w:val="00C742F0"/>
    <w:rsid w:val="00C74FF3"/>
    <w:rsid w:val="00C752FF"/>
    <w:rsid w:val="00C756A6"/>
    <w:rsid w:val="00C75774"/>
    <w:rsid w:val="00C76246"/>
    <w:rsid w:val="00C76AAF"/>
    <w:rsid w:val="00C802F1"/>
    <w:rsid w:val="00C803ED"/>
    <w:rsid w:val="00C81BD5"/>
    <w:rsid w:val="00C82119"/>
    <w:rsid w:val="00C8274F"/>
    <w:rsid w:val="00C82885"/>
    <w:rsid w:val="00C83FCE"/>
    <w:rsid w:val="00C840FC"/>
    <w:rsid w:val="00C84876"/>
    <w:rsid w:val="00C855D2"/>
    <w:rsid w:val="00C87B48"/>
    <w:rsid w:val="00C906D7"/>
    <w:rsid w:val="00C90705"/>
    <w:rsid w:val="00C90A68"/>
    <w:rsid w:val="00C917F7"/>
    <w:rsid w:val="00C9294C"/>
    <w:rsid w:val="00C92966"/>
    <w:rsid w:val="00C92AB3"/>
    <w:rsid w:val="00C92E85"/>
    <w:rsid w:val="00C9311C"/>
    <w:rsid w:val="00C93661"/>
    <w:rsid w:val="00C94052"/>
    <w:rsid w:val="00C94ABB"/>
    <w:rsid w:val="00C9625F"/>
    <w:rsid w:val="00C9628A"/>
    <w:rsid w:val="00C97285"/>
    <w:rsid w:val="00C97B45"/>
    <w:rsid w:val="00C97E3E"/>
    <w:rsid w:val="00CA0134"/>
    <w:rsid w:val="00CA0F6A"/>
    <w:rsid w:val="00CA103D"/>
    <w:rsid w:val="00CA1220"/>
    <w:rsid w:val="00CA1282"/>
    <w:rsid w:val="00CA2AAA"/>
    <w:rsid w:val="00CA31DD"/>
    <w:rsid w:val="00CA3334"/>
    <w:rsid w:val="00CA41EF"/>
    <w:rsid w:val="00CA4C4D"/>
    <w:rsid w:val="00CA4C50"/>
    <w:rsid w:val="00CA54A6"/>
    <w:rsid w:val="00CA7196"/>
    <w:rsid w:val="00CA7963"/>
    <w:rsid w:val="00CA7A29"/>
    <w:rsid w:val="00CB03C1"/>
    <w:rsid w:val="00CB0ACE"/>
    <w:rsid w:val="00CB0CD7"/>
    <w:rsid w:val="00CB2381"/>
    <w:rsid w:val="00CB2894"/>
    <w:rsid w:val="00CB2DB3"/>
    <w:rsid w:val="00CB307C"/>
    <w:rsid w:val="00CB3558"/>
    <w:rsid w:val="00CB3AB2"/>
    <w:rsid w:val="00CB3E3D"/>
    <w:rsid w:val="00CB48A1"/>
    <w:rsid w:val="00CB4F67"/>
    <w:rsid w:val="00CB5057"/>
    <w:rsid w:val="00CB5D12"/>
    <w:rsid w:val="00CB721B"/>
    <w:rsid w:val="00CB7482"/>
    <w:rsid w:val="00CB7CFE"/>
    <w:rsid w:val="00CB7E7C"/>
    <w:rsid w:val="00CC00EF"/>
    <w:rsid w:val="00CC152C"/>
    <w:rsid w:val="00CC18EC"/>
    <w:rsid w:val="00CC1AF2"/>
    <w:rsid w:val="00CC22A1"/>
    <w:rsid w:val="00CC2B05"/>
    <w:rsid w:val="00CC2CD2"/>
    <w:rsid w:val="00CC2D79"/>
    <w:rsid w:val="00CC2F66"/>
    <w:rsid w:val="00CC2F77"/>
    <w:rsid w:val="00CC2FD2"/>
    <w:rsid w:val="00CC3673"/>
    <w:rsid w:val="00CC38F6"/>
    <w:rsid w:val="00CC459F"/>
    <w:rsid w:val="00CC48BB"/>
    <w:rsid w:val="00CC4DAE"/>
    <w:rsid w:val="00CC5657"/>
    <w:rsid w:val="00CC7133"/>
    <w:rsid w:val="00CD0076"/>
    <w:rsid w:val="00CD0117"/>
    <w:rsid w:val="00CD030F"/>
    <w:rsid w:val="00CD0664"/>
    <w:rsid w:val="00CD0A7F"/>
    <w:rsid w:val="00CD31E5"/>
    <w:rsid w:val="00CD35C6"/>
    <w:rsid w:val="00CD35D9"/>
    <w:rsid w:val="00CD42F2"/>
    <w:rsid w:val="00CD4BD4"/>
    <w:rsid w:val="00CD6280"/>
    <w:rsid w:val="00CD6980"/>
    <w:rsid w:val="00CD78B1"/>
    <w:rsid w:val="00CE100E"/>
    <w:rsid w:val="00CE2A05"/>
    <w:rsid w:val="00CE2B6D"/>
    <w:rsid w:val="00CE2C29"/>
    <w:rsid w:val="00CE2CA5"/>
    <w:rsid w:val="00CE2E21"/>
    <w:rsid w:val="00CE3239"/>
    <w:rsid w:val="00CE3B1E"/>
    <w:rsid w:val="00CE44FE"/>
    <w:rsid w:val="00CE4A5E"/>
    <w:rsid w:val="00CE51A4"/>
    <w:rsid w:val="00CE5537"/>
    <w:rsid w:val="00CE5DF9"/>
    <w:rsid w:val="00CE636B"/>
    <w:rsid w:val="00CE63A9"/>
    <w:rsid w:val="00CE67D3"/>
    <w:rsid w:val="00CE6B3E"/>
    <w:rsid w:val="00CE733B"/>
    <w:rsid w:val="00CE7A1D"/>
    <w:rsid w:val="00CE7D41"/>
    <w:rsid w:val="00CF16B3"/>
    <w:rsid w:val="00CF24A0"/>
    <w:rsid w:val="00CF3D64"/>
    <w:rsid w:val="00CF4A12"/>
    <w:rsid w:val="00CF4A92"/>
    <w:rsid w:val="00CF4AD4"/>
    <w:rsid w:val="00CF4E30"/>
    <w:rsid w:val="00CF5DD7"/>
    <w:rsid w:val="00CF72A5"/>
    <w:rsid w:val="00CF7454"/>
    <w:rsid w:val="00CF7964"/>
    <w:rsid w:val="00CF7C57"/>
    <w:rsid w:val="00CF7F23"/>
    <w:rsid w:val="00D00565"/>
    <w:rsid w:val="00D0088F"/>
    <w:rsid w:val="00D00A26"/>
    <w:rsid w:val="00D0114F"/>
    <w:rsid w:val="00D01151"/>
    <w:rsid w:val="00D01280"/>
    <w:rsid w:val="00D02DB4"/>
    <w:rsid w:val="00D03898"/>
    <w:rsid w:val="00D03A9D"/>
    <w:rsid w:val="00D03B68"/>
    <w:rsid w:val="00D03BA0"/>
    <w:rsid w:val="00D03C98"/>
    <w:rsid w:val="00D0435D"/>
    <w:rsid w:val="00D04EDD"/>
    <w:rsid w:val="00D04F7F"/>
    <w:rsid w:val="00D05405"/>
    <w:rsid w:val="00D05ABE"/>
    <w:rsid w:val="00D065C3"/>
    <w:rsid w:val="00D06D56"/>
    <w:rsid w:val="00D06ED5"/>
    <w:rsid w:val="00D0743B"/>
    <w:rsid w:val="00D07574"/>
    <w:rsid w:val="00D07A86"/>
    <w:rsid w:val="00D106B4"/>
    <w:rsid w:val="00D1079B"/>
    <w:rsid w:val="00D10D2C"/>
    <w:rsid w:val="00D11C21"/>
    <w:rsid w:val="00D135AD"/>
    <w:rsid w:val="00D135E5"/>
    <w:rsid w:val="00D14008"/>
    <w:rsid w:val="00D1425B"/>
    <w:rsid w:val="00D1493F"/>
    <w:rsid w:val="00D14953"/>
    <w:rsid w:val="00D16A53"/>
    <w:rsid w:val="00D16F09"/>
    <w:rsid w:val="00D17523"/>
    <w:rsid w:val="00D177B9"/>
    <w:rsid w:val="00D17A94"/>
    <w:rsid w:val="00D17B6C"/>
    <w:rsid w:val="00D200BF"/>
    <w:rsid w:val="00D20E4A"/>
    <w:rsid w:val="00D21AA5"/>
    <w:rsid w:val="00D21BB6"/>
    <w:rsid w:val="00D21EBF"/>
    <w:rsid w:val="00D22411"/>
    <w:rsid w:val="00D227A4"/>
    <w:rsid w:val="00D23B91"/>
    <w:rsid w:val="00D23D22"/>
    <w:rsid w:val="00D23E2A"/>
    <w:rsid w:val="00D2440F"/>
    <w:rsid w:val="00D251D4"/>
    <w:rsid w:val="00D25A4C"/>
    <w:rsid w:val="00D25C1E"/>
    <w:rsid w:val="00D25EF9"/>
    <w:rsid w:val="00D260FC"/>
    <w:rsid w:val="00D274DB"/>
    <w:rsid w:val="00D27761"/>
    <w:rsid w:val="00D279C1"/>
    <w:rsid w:val="00D27CF0"/>
    <w:rsid w:val="00D305A1"/>
    <w:rsid w:val="00D306FC"/>
    <w:rsid w:val="00D30CDA"/>
    <w:rsid w:val="00D30D8E"/>
    <w:rsid w:val="00D30E5E"/>
    <w:rsid w:val="00D31272"/>
    <w:rsid w:val="00D3206D"/>
    <w:rsid w:val="00D32842"/>
    <w:rsid w:val="00D32B6C"/>
    <w:rsid w:val="00D32D3D"/>
    <w:rsid w:val="00D33075"/>
    <w:rsid w:val="00D331C5"/>
    <w:rsid w:val="00D3347A"/>
    <w:rsid w:val="00D33C07"/>
    <w:rsid w:val="00D3426A"/>
    <w:rsid w:val="00D3458E"/>
    <w:rsid w:val="00D34B70"/>
    <w:rsid w:val="00D34FD7"/>
    <w:rsid w:val="00D3626D"/>
    <w:rsid w:val="00D4023D"/>
    <w:rsid w:val="00D403AA"/>
    <w:rsid w:val="00D40860"/>
    <w:rsid w:val="00D408ED"/>
    <w:rsid w:val="00D40DE1"/>
    <w:rsid w:val="00D426AA"/>
    <w:rsid w:val="00D433A7"/>
    <w:rsid w:val="00D437A7"/>
    <w:rsid w:val="00D43B1B"/>
    <w:rsid w:val="00D43BC7"/>
    <w:rsid w:val="00D448D2"/>
    <w:rsid w:val="00D44BCF"/>
    <w:rsid w:val="00D4532C"/>
    <w:rsid w:val="00D457FD"/>
    <w:rsid w:val="00D45AB9"/>
    <w:rsid w:val="00D45B5E"/>
    <w:rsid w:val="00D466F7"/>
    <w:rsid w:val="00D46804"/>
    <w:rsid w:val="00D47304"/>
    <w:rsid w:val="00D47893"/>
    <w:rsid w:val="00D479FC"/>
    <w:rsid w:val="00D47F9F"/>
    <w:rsid w:val="00D505B3"/>
    <w:rsid w:val="00D50742"/>
    <w:rsid w:val="00D507CF"/>
    <w:rsid w:val="00D507F3"/>
    <w:rsid w:val="00D518A8"/>
    <w:rsid w:val="00D5255C"/>
    <w:rsid w:val="00D5277C"/>
    <w:rsid w:val="00D529CB"/>
    <w:rsid w:val="00D535A8"/>
    <w:rsid w:val="00D535B7"/>
    <w:rsid w:val="00D53DFC"/>
    <w:rsid w:val="00D53E24"/>
    <w:rsid w:val="00D5416A"/>
    <w:rsid w:val="00D542CA"/>
    <w:rsid w:val="00D54CDF"/>
    <w:rsid w:val="00D54D22"/>
    <w:rsid w:val="00D5568C"/>
    <w:rsid w:val="00D5593E"/>
    <w:rsid w:val="00D55BFC"/>
    <w:rsid w:val="00D55F88"/>
    <w:rsid w:val="00D56056"/>
    <w:rsid w:val="00D56099"/>
    <w:rsid w:val="00D560F6"/>
    <w:rsid w:val="00D57120"/>
    <w:rsid w:val="00D573E0"/>
    <w:rsid w:val="00D57B43"/>
    <w:rsid w:val="00D57C04"/>
    <w:rsid w:val="00D57F15"/>
    <w:rsid w:val="00D617C5"/>
    <w:rsid w:val="00D61CDB"/>
    <w:rsid w:val="00D622D9"/>
    <w:rsid w:val="00D62394"/>
    <w:rsid w:val="00D623FE"/>
    <w:rsid w:val="00D62E1D"/>
    <w:rsid w:val="00D63603"/>
    <w:rsid w:val="00D64F2F"/>
    <w:rsid w:val="00D65815"/>
    <w:rsid w:val="00D65982"/>
    <w:rsid w:val="00D6655F"/>
    <w:rsid w:val="00D66826"/>
    <w:rsid w:val="00D669AE"/>
    <w:rsid w:val="00D66BD5"/>
    <w:rsid w:val="00D66FFB"/>
    <w:rsid w:val="00D7018C"/>
    <w:rsid w:val="00D70D20"/>
    <w:rsid w:val="00D721B2"/>
    <w:rsid w:val="00D7383B"/>
    <w:rsid w:val="00D73B3D"/>
    <w:rsid w:val="00D74632"/>
    <w:rsid w:val="00D74C89"/>
    <w:rsid w:val="00D751D6"/>
    <w:rsid w:val="00D75FAA"/>
    <w:rsid w:val="00D7667C"/>
    <w:rsid w:val="00D7684D"/>
    <w:rsid w:val="00D76B89"/>
    <w:rsid w:val="00D76C3D"/>
    <w:rsid w:val="00D77FFD"/>
    <w:rsid w:val="00D800DD"/>
    <w:rsid w:val="00D80398"/>
    <w:rsid w:val="00D80901"/>
    <w:rsid w:val="00D80F6D"/>
    <w:rsid w:val="00D82017"/>
    <w:rsid w:val="00D8231D"/>
    <w:rsid w:val="00D82454"/>
    <w:rsid w:val="00D83F9B"/>
    <w:rsid w:val="00D8452F"/>
    <w:rsid w:val="00D84801"/>
    <w:rsid w:val="00D84BB3"/>
    <w:rsid w:val="00D8551B"/>
    <w:rsid w:val="00D85651"/>
    <w:rsid w:val="00D85EA9"/>
    <w:rsid w:val="00D8656A"/>
    <w:rsid w:val="00D87903"/>
    <w:rsid w:val="00D879B2"/>
    <w:rsid w:val="00D879E8"/>
    <w:rsid w:val="00D90317"/>
    <w:rsid w:val="00D9080C"/>
    <w:rsid w:val="00D90C88"/>
    <w:rsid w:val="00D90D3D"/>
    <w:rsid w:val="00D91954"/>
    <w:rsid w:val="00D91AB3"/>
    <w:rsid w:val="00D92250"/>
    <w:rsid w:val="00D924AC"/>
    <w:rsid w:val="00D926FE"/>
    <w:rsid w:val="00D9396D"/>
    <w:rsid w:val="00D94086"/>
    <w:rsid w:val="00D94E90"/>
    <w:rsid w:val="00D97997"/>
    <w:rsid w:val="00DA186E"/>
    <w:rsid w:val="00DA1D43"/>
    <w:rsid w:val="00DA26F3"/>
    <w:rsid w:val="00DA2CD7"/>
    <w:rsid w:val="00DA2E27"/>
    <w:rsid w:val="00DA50EA"/>
    <w:rsid w:val="00DA5977"/>
    <w:rsid w:val="00DA5A77"/>
    <w:rsid w:val="00DA6BC3"/>
    <w:rsid w:val="00DA6D7A"/>
    <w:rsid w:val="00DA7153"/>
    <w:rsid w:val="00DB0EA2"/>
    <w:rsid w:val="00DB0EEA"/>
    <w:rsid w:val="00DB1B3D"/>
    <w:rsid w:val="00DB3C83"/>
    <w:rsid w:val="00DB3FD6"/>
    <w:rsid w:val="00DB4419"/>
    <w:rsid w:val="00DB48AA"/>
    <w:rsid w:val="00DB48EB"/>
    <w:rsid w:val="00DB4C22"/>
    <w:rsid w:val="00DB4F7C"/>
    <w:rsid w:val="00DB4FDA"/>
    <w:rsid w:val="00DB5238"/>
    <w:rsid w:val="00DB5543"/>
    <w:rsid w:val="00DB6186"/>
    <w:rsid w:val="00DB738D"/>
    <w:rsid w:val="00DB770E"/>
    <w:rsid w:val="00DB7FE1"/>
    <w:rsid w:val="00DC0186"/>
    <w:rsid w:val="00DC0920"/>
    <w:rsid w:val="00DC0CA6"/>
    <w:rsid w:val="00DC12D0"/>
    <w:rsid w:val="00DC1CDC"/>
    <w:rsid w:val="00DC1EEB"/>
    <w:rsid w:val="00DC202D"/>
    <w:rsid w:val="00DC26CA"/>
    <w:rsid w:val="00DC2FBD"/>
    <w:rsid w:val="00DC336E"/>
    <w:rsid w:val="00DC36CC"/>
    <w:rsid w:val="00DC36F9"/>
    <w:rsid w:val="00DC55AD"/>
    <w:rsid w:val="00DC5706"/>
    <w:rsid w:val="00DC5F5A"/>
    <w:rsid w:val="00DC6674"/>
    <w:rsid w:val="00DC7277"/>
    <w:rsid w:val="00DC7F4A"/>
    <w:rsid w:val="00DC7FB5"/>
    <w:rsid w:val="00DD0118"/>
    <w:rsid w:val="00DD0A29"/>
    <w:rsid w:val="00DD138E"/>
    <w:rsid w:val="00DD1459"/>
    <w:rsid w:val="00DD1861"/>
    <w:rsid w:val="00DD1978"/>
    <w:rsid w:val="00DD33C1"/>
    <w:rsid w:val="00DD3699"/>
    <w:rsid w:val="00DD3C4B"/>
    <w:rsid w:val="00DD3D55"/>
    <w:rsid w:val="00DD4E8D"/>
    <w:rsid w:val="00DD502D"/>
    <w:rsid w:val="00DD513B"/>
    <w:rsid w:val="00DD5F51"/>
    <w:rsid w:val="00DD6C5C"/>
    <w:rsid w:val="00DD6E5F"/>
    <w:rsid w:val="00DD71A4"/>
    <w:rsid w:val="00DD7410"/>
    <w:rsid w:val="00DE00FF"/>
    <w:rsid w:val="00DE125B"/>
    <w:rsid w:val="00DE1A76"/>
    <w:rsid w:val="00DE21FE"/>
    <w:rsid w:val="00DE35A6"/>
    <w:rsid w:val="00DE3776"/>
    <w:rsid w:val="00DE46CE"/>
    <w:rsid w:val="00DE5513"/>
    <w:rsid w:val="00DE565B"/>
    <w:rsid w:val="00DE601D"/>
    <w:rsid w:val="00DE6F57"/>
    <w:rsid w:val="00DE6FD1"/>
    <w:rsid w:val="00DE7692"/>
    <w:rsid w:val="00DE77AA"/>
    <w:rsid w:val="00DE7B77"/>
    <w:rsid w:val="00DE7E61"/>
    <w:rsid w:val="00DF0C29"/>
    <w:rsid w:val="00DF0F70"/>
    <w:rsid w:val="00DF160C"/>
    <w:rsid w:val="00DF1D3E"/>
    <w:rsid w:val="00DF2E6A"/>
    <w:rsid w:val="00DF3FFB"/>
    <w:rsid w:val="00DF5367"/>
    <w:rsid w:val="00DF573A"/>
    <w:rsid w:val="00DF5A38"/>
    <w:rsid w:val="00DF5AD6"/>
    <w:rsid w:val="00DF5EE2"/>
    <w:rsid w:val="00DF6022"/>
    <w:rsid w:val="00DF62D4"/>
    <w:rsid w:val="00DF63D6"/>
    <w:rsid w:val="00DF675F"/>
    <w:rsid w:val="00DF7009"/>
    <w:rsid w:val="00DF7329"/>
    <w:rsid w:val="00DF79F0"/>
    <w:rsid w:val="00DF7EAD"/>
    <w:rsid w:val="00E00600"/>
    <w:rsid w:val="00E00812"/>
    <w:rsid w:val="00E008A4"/>
    <w:rsid w:val="00E01231"/>
    <w:rsid w:val="00E0130E"/>
    <w:rsid w:val="00E022BC"/>
    <w:rsid w:val="00E0287C"/>
    <w:rsid w:val="00E03357"/>
    <w:rsid w:val="00E036CC"/>
    <w:rsid w:val="00E03857"/>
    <w:rsid w:val="00E0404A"/>
    <w:rsid w:val="00E049F0"/>
    <w:rsid w:val="00E04B92"/>
    <w:rsid w:val="00E05A4F"/>
    <w:rsid w:val="00E05AD6"/>
    <w:rsid w:val="00E05D34"/>
    <w:rsid w:val="00E05F18"/>
    <w:rsid w:val="00E06CB7"/>
    <w:rsid w:val="00E0786F"/>
    <w:rsid w:val="00E07A72"/>
    <w:rsid w:val="00E07B68"/>
    <w:rsid w:val="00E10167"/>
    <w:rsid w:val="00E10377"/>
    <w:rsid w:val="00E1061F"/>
    <w:rsid w:val="00E11475"/>
    <w:rsid w:val="00E11573"/>
    <w:rsid w:val="00E11A72"/>
    <w:rsid w:val="00E11EEB"/>
    <w:rsid w:val="00E12E03"/>
    <w:rsid w:val="00E12F02"/>
    <w:rsid w:val="00E13BB4"/>
    <w:rsid w:val="00E13F50"/>
    <w:rsid w:val="00E13FE3"/>
    <w:rsid w:val="00E14B7E"/>
    <w:rsid w:val="00E1532D"/>
    <w:rsid w:val="00E15BD5"/>
    <w:rsid w:val="00E16CFF"/>
    <w:rsid w:val="00E1790C"/>
    <w:rsid w:val="00E17AA9"/>
    <w:rsid w:val="00E211A8"/>
    <w:rsid w:val="00E21708"/>
    <w:rsid w:val="00E21737"/>
    <w:rsid w:val="00E21E73"/>
    <w:rsid w:val="00E22641"/>
    <w:rsid w:val="00E2271D"/>
    <w:rsid w:val="00E229B4"/>
    <w:rsid w:val="00E22C82"/>
    <w:rsid w:val="00E2322B"/>
    <w:rsid w:val="00E245D0"/>
    <w:rsid w:val="00E24F2D"/>
    <w:rsid w:val="00E25367"/>
    <w:rsid w:val="00E2627C"/>
    <w:rsid w:val="00E267F5"/>
    <w:rsid w:val="00E26959"/>
    <w:rsid w:val="00E26CEF"/>
    <w:rsid w:val="00E26F1D"/>
    <w:rsid w:val="00E271FC"/>
    <w:rsid w:val="00E27BEE"/>
    <w:rsid w:val="00E30CFF"/>
    <w:rsid w:val="00E31102"/>
    <w:rsid w:val="00E31180"/>
    <w:rsid w:val="00E31353"/>
    <w:rsid w:val="00E31BB7"/>
    <w:rsid w:val="00E326B9"/>
    <w:rsid w:val="00E32B29"/>
    <w:rsid w:val="00E3319C"/>
    <w:rsid w:val="00E33314"/>
    <w:rsid w:val="00E334C5"/>
    <w:rsid w:val="00E3350B"/>
    <w:rsid w:val="00E3373C"/>
    <w:rsid w:val="00E33A1F"/>
    <w:rsid w:val="00E33CEC"/>
    <w:rsid w:val="00E33ED4"/>
    <w:rsid w:val="00E33F40"/>
    <w:rsid w:val="00E33F6D"/>
    <w:rsid w:val="00E3477E"/>
    <w:rsid w:val="00E34B93"/>
    <w:rsid w:val="00E3590E"/>
    <w:rsid w:val="00E35A29"/>
    <w:rsid w:val="00E369DE"/>
    <w:rsid w:val="00E36A6E"/>
    <w:rsid w:val="00E36D90"/>
    <w:rsid w:val="00E3736A"/>
    <w:rsid w:val="00E37C1A"/>
    <w:rsid w:val="00E400F3"/>
    <w:rsid w:val="00E4091E"/>
    <w:rsid w:val="00E40BD7"/>
    <w:rsid w:val="00E410FE"/>
    <w:rsid w:val="00E4179F"/>
    <w:rsid w:val="00E41BCF"/>
    <w:rsid w:val="00E41C6C"/>
    <w:rsid w:val="00E41DC0"/>
    <w:rsid w:val="00E435F4"/>
    <w:rsid w:val="00E43A8C"/>
    <w:rsid w:val="00E44E6F"/>
    <w:rsid w:val="00E4543F"/>
    <w:rsid w:val="00E45F0B"/>
    <w:rsid w:val="00E46613"/>
    <w:rsid w:val="00E467DC"/>
    <w:rsid w:val="00E46D2D"/>
    <w:rsid w:val="00E46E25"/>
    <w:rsid w:val="00E47449"/>
    <w:rsid w:val="00E47C57"/>
    <w:rsid w:val="00E47CBE"/>
    <w:rsid w:val="00E50C91"/>
    <w:rsid w:val="00E50F87"/>
    <w:rsid w:val="00E5139D"/>
    <w:rsid w:val="00E51DB1"/>
    <w:rsid w:val="00E53062"/>
    <w:rsid w:val="00E53198"/>
    <w:rsid w:val="00E53590"/>
    <w:rsid w:val="00E53D57"/>
    <w:rsid w:val="00E544A4"/>
    <w:rsid w:val="00E54B2F"/>
    <w:rsid w:val="00E556FE"/>
    <w:rsid w:val="00E55C5B"/>
    <w:rsid w:val="00E55CF1"/>
    <w:rsid w:val="00E55DE8"/>
    <w:rsid w:val="00E56930"/>
    <w:rsid w:val="00E57394"/>
    <w:rsid w:val="00E5794A"/>
    <w:rsid w:val="00E579EF"/>
    <w:rsid w:val="00E57C04"/>
    <w:rsid w:val="00E57CAB"/>
    <w:rsid w:val="00E60A24"/>
    <w:rsid w:val="00E61BD4"/>
    <w:rsid w:val="00E62687"/>
    <w:rsid w:val="00E62E09"/>
    <w:rsid w:val="00E6333E"/>
    <w:rsid w:val="00E6534D"/>
    <w:rsid w:val="00E6593B"/>
    <w:rsid w:val="00E65AB4"/>
    <w:rsid w:val="00E66554"/>
    <w:rsid w:val="00E66A45"/>
    <w:rsid w:val="00E67569"/>
    <w:rsid w:val="00E67902"/>
    <w:rsid w:val="00E67BED"/>
    <w:rsid w:val="00E70696"/>
    <w:rsid w:val="00E7087A"/>
    <w:rsid w:val="00E70EA9"/>
    <w:rsid w:val="00E71355"/>
    <w:rsid w:val="00E7165F"/>
    <w:rsid w:val="00E724A8"/>
    <w:rsid w:val="00E72963"/>
    <w:rsid w:val="00E72AFE"/>
    <w:rsid w:val="00E72EDD"/>
    <w:rsid w:val="00E72F32"/>
    <w:rsid w:val="00E73804"/>
    <w:rsid w:val="00E738DF"/>
    <w:rsid w:val="00E7406E"/>
    <w:rsid w:val="00E74FCC"/>
    <w:rsid w:val="00E75213"/>
    <w:rsid w:val="00E75655"/>
    <w:rsid w:val="00E756D3"/>
    <w:rsid w:val="00E75AF0"/>
    <w:rsid w:val="00E7682B"/>
    <w:rsid w:val="00E77629"/>
    <w:rsid w:val="00E77793"/>
    <w:rsid w:val="00E77DDD"/>
    <w:rsid w:val="00E77E6D"/>
    <w:rsid w:val="00E807A2"/>
    <w:rsid w:val="00E80B5E"/>
    <w:rsid w:val="00E80CA0"/>
    <w:rsid w:val="00E82A67"/>
    <w:rsid w:val="00E82E04"/>
    <w:rsid w:val="00E8376C"/>
    <w:rsid w:val="00E84125"/>
    <w:rsid w:val="00E85085"/>
    <w:rsid w:val="00E865CF"/>
    <w:rsid w:val="00E87681"/>
    <w:rsid w:val="00E90A1E"/>
    <w:rsid w:val="00E9103D"/>
    <w:rsid w:val="00E9128F"/>
    <w:rsid w:val="00E91F37"/>
    <w:rsid w:val="00E92107"/>
    <w:rsid w:val="00E92C3D"/>
    <w:rsid w:val="00E93BA1"/>
    <w:rsid w:val="00E93BC3"/>
    <w:rsid w:val="00E9409C"/>
    <w:rsid w:val="00E941A3"/>
    <w:rsid w:val="00E94875"/>
    <w:rsid w:val="00E95CE8"/>
    <w:rsid w:val="00E960D0"/>
    <w:rsid w:val="00E9689C"/>
    <w:rsid w:val="00E971E1"/>
    <w:rsid w:val="00E97385"/>
    <w:rsid w:val="00E97B36"/>
    <w:rsid w:val="00E97EB1"/>
    <w:rsid w:val="00EA085E"/>
    <w:rsid w:val="00EA08B1"/>
    <w:rsid w:val="00EA0C8F"/>
    <w:rsid w:val="00EA28AE"/>
    <w:rsid w:val="00EA2EB6"/>
    <w:rsid w:val="00EA3637"/>
    <w:rsid w:val="00EA36CC"/>
    <w:rsid w:val="00EA3735"/>
    <w:rsid w:val="00EA3FB7"/>
    <w:rsid w:val="00EA49B5"/>
    <w:rsid w:val="00EA64DB"/>
    <w:rsid w:val="00EA7E38"/>
    <w:rsid w:val="00EB025B"/>
    <w:rsid w:val="00EB08BC"/>
    <w:rsid w:val="00EB2E01"/>
    <w:rsid w:val="00EB3468"/>
    <w:rsid w:val="00EB437B"/>
    <w:rsid w:val="00EB451B"/>
    <w:rsid w:val="00EB4AD8"/>
    <w:rsid w:val="00EB5230"/>
    <w:rsid w:val="00EB5436"/>
    <w:rsid w:val="00EB595B"/>
    <w:rsid w:val="00EB5C08"/>
    <w:rsid w:val="00EB6B99"/>
    <w:rsid w:val="00EB768A"/>
    <w:rsid w:val="00EB7DA2"/>
    <w:rsid w:val="00EC0586"/>
    <w:rsid w:val="00EC0841"/>
    <w:rsid w:val="00EC0C0C"/>
    <w:rsid w:val="00EC15F0"/>
    <w:rsid w:val="00EC16FC"/>
    <w:rsid w:val="00EC182A"/>
    <w:rsid w:val="00EC1A55"/>
    <w:rsid w:val="00EC1F6E"/>
    <w:rsid w:val="00EC26CB"/>
    <w:rsid w:val="00EC2772"/>
    <w:rsid w:val="00EC2780"/>
    <w:rsid w:val="00EC3878"/>
    <w:rsid w:val="00EC3E3D"/>
    <w:rsid w:val="00EC50FD"/>
    <w:rsid w:val="00EC5BA3"/>
    <w:rsid w:val="00EC60E8"/>
    <w:rsid w:val="00EC61EE"/>
    <w:rsid w:val="00EC67EC"/>
    <w:rsid w:val="00EC698E"/>
    <w:rsid w:val="00EC6E9E"/>
    <w:rsid w:val="00EC6F72"/>
    <w:rsid w:val="00EC7CC8"/>
    <w:rsid w:val="00ED027F"/>
    <w:rsid w:val="00ED04DF"/>
    <w:rsid w:val="00ED0B97"/>
    <w:rsid w:val="00ED120A"/>
    <w:rsid w:val="00ED12B1"/>
    <w:rsid w:val="00ED198C"/>
    <w:rsid w:val="00ED1AAD"/>
    <w:rsid w:val="00ED2775"/>
    <w:rsid w:val="00ED308A"/>
    <w:rsid w:val="00ED33D0"/>
    <w:rsid w:val="00ED3728"/>
    <w:rsid w:val="00ED3D1F"/>
    <w:rsid w:val="00ED3EB6"/>
    <w:rsid w:val="00ED4020"/>
    <w:rsid w:val="00ED425D"/>
    <w:rsid w:val="00ED4A61"/>
    <w:rsid w:val="00ED4EE1"/>
    <w:rsid w:val="00ED68B2"/>
    <w:rsid w:val="00ED6ACA"/>
    <w:rsid w:val="00ED70C3"/>
    <w:rsid w:val="00ED718E"/>
    <w:rsid w:val="00ED731B"/>
    <w:rsid w:val="00EE0555"/>
    <w:rsid w:val="00EE07A4"/>
    <w:rsid w:val="00EE08B7"/>
    <w:rsid w:val="00EE0DE9"/>
    <w:rsid w:val="00EE12B4"/>
    <w:rsid w:val="00EE13EF"/>
    <w:rsid w:val="00EE193E"/>
    <w:rsid w:val="00EE1A2A"/>
    <w:rsid w:val="00EE1B31"/>
    <w:rsid w:val="00EE238E"/>
    <w:rsid w:val="00EE2AA9"/>
    <w:rsid w:val="00EE34CD"/>
    <w:rsid w:val="00EE3C78"/>
    <w:rsid w:val="00EE44DC"/>
    <w:rsid w:val="00EE5084"/>
    <w:rsid w:val="00EE5188"/>
    <w:rsid w:val="00EE5345"/>
    <w:rsid w:val="00EE5414"/>
    <w:rsid w:val="00EE5908"/>
    <w:rsid w:val="00EE71A3"/>
    <w:rsid w:val="00EE7417"/>
    <w:rsid w:val="00EE78BE"/>
    <w:rsid w:val="00EF0855"/>
    <w:rsid w:val="00EF09E7"/>
    <w:rsid w:val="00EF0CAA"/>
    <w:rsid w:val="00EF1083"/>
    <w:rsid w:val="00EF1CE6"/>
    <w:rsid w:val="00EF1E0C"/>
    <w:rsid w:val="00EF1F2F"/>
    <w:rsid w:val="00EF2373"/>
    <w:rsid w:val="00EF28B4"/>
    <w:rsid w:val="00EF29D9"/>
    <w:rsid w:val="00EF2D1C"/>
    <w:rsid w:val="00EF369A"/>
    <w:rsid w:val="00EF3830"/>
    <w:rsid w:val="00EF3B1C"/>
    <w:rsid w:val="00EF3BD9"/>
    <w:rsid w:val="00EF3BEC"/>
    <w:rsid w:val="00EF3FE8"/>
    <w:rsid w:val="00EF4685"/>
    <w:rsid w:val="00EF46BC"/>
    <w:rsid w:val="00EF5093"/>
    <w:rsid w:val="00EF527A"/>
    <w:rsid w:val="00EF5BE3"/>
    <w:rsid w:val="00EF5E26"/>
    <w:rsid w:val="00EF64C3"/>
    <w:rsid w:val="00EF737C"/>
    <w:rsid w:val="00EF7B4D"/>
    <w:rsid w:val="00F002D2"/>
    <w:rsid w:val="00F0063F"/>
    <w:rsid w:val="00F00657"/>
    <w:rsid w:val="00F01D2E"/>
    <w:rsid w:val="00F034AA"/>
    <w:rsid w:val="00F03D54"/>
    <w:rsid w:val="00F04396"/>
    <w:rsid w:val="00F04CB4"/>
    <w:rsid w:val="00F05B19"/>
    <w:rsid w:val="00F05F68"/>
    <w:rsid w:val="00F06174"/>
    <w:rsid w:val="00F064C3"/>
    <w:rsid w:val="00F06753"/>
    <w:rsid w:val="00F11534"/>
    <w:rsid w:val="00F1184B"/>
    <w:rsid w:val="00F121AF"/>
    <w:rsid w:val="00F125F4"/>
    <w:rsid w:val="00F129CB"/>
    <w:rsid w:val="00F13422"/>
    <w:rsid w:val="00F138C5"/>
    <w:rsid w:val="00F14583"/>
    <w:rsid w:val="00F14FAC"/>
    <w:rsid w:val="00F1507F"/>
    <w:rsid w:val="00F15207"/>
    <w:rsid w:val="00F155FF"/>
    <w:rsid w:val="00F156AF"/>
    <w:rsid w:val="00F15C32"/>
    <w:rsid w:val="00F15D76"/>
    <w:rsid w:val="00F160F1"/>
    <w:rsid w:val="00F16767"/>
    <w:rsid w:val="00F173A8"/>
    <w:rsid w:val="00F20153"/>
    <w:rsid w:val="00F204F4"/>
    <w:rsid w:val="00F20EA2"/>
    <w:rsid w:val="00F21484"/>
    <w:rsid w:val="00F22185"/>
    <w:rsid w:val="00F238D1"/>
    <w:rsid w:val="00F24166"/>
    <w:rsid w:val="00F24E98"/>
    <w:rsid w:val="00F24EEA"/>
    <w:rsid w:val="00F24F82"/>
    <w:rsid w:val="00F24F9C"/>
    <w:rsid w:val="00F25357"/>
    <w:rsid w:val="00F259F0"/>
    <w:rsid w:val="00F25E4C"/>
    <w:rsid w:val="00F26D2E"/>
    <w:rsid w:val="00F27514"/>
    <w:rsid w:val="00F30341"/>
    <w:rsid w:val="00F315F9"/>
    <w:rsid w:val="00F3162C"/>
    <w:rsid w:val="00F318FD"/>
    <w:rsid w:val="00F31B61"/>
    <w:rsid w:val="00F31B68"/>
    <w:rsid w:val="00F32708"/>
    <w:rsid w:val="00F32B0A"/>
    <w:rsid w:val="00F32CE1"/>
    <w:rsid w:val="00F33598"/>
    <w:rsid w:val="00F33A85"/>
    <w:rsid w:val="00F33C85"/>
    <w:rsid w:val="00F341EC"/>
    <w:rsid w:val="00F343FA"/>
    <w:rsid w:val="00F34661"/>
    <w:rsid w:val="00F348C0"/>
    <w:rsid w:val="00F34D4A"/>
    <w:rsid w:val="00F34D72"/>
    <w:rsid w:val="00F34EDF"/>
    <w:rsid w:val="00F364BB"/>
    <w:rsid w:val="00F364C7"/>
    <w:rsid w:val="00F3671F"/>
    <w:rsid w:val="00F36DF8"/>
    <w:rsid w:val="00F36FD7"/>
    <w:rsid w:val="00F37298"/>
    <w:rsid w:val="00F4007D"/>
    <w:rsid w:val="00F40311"/>
    <w:rsid w:val="00F405E3"/>
    <w:rsid w:val="00F408D8"/>
    <w:rsid w:val="00F410E6"/>
    <w:rsid w:val="00F4142B"/>
    <w:rsid w:val="00F4165F"/>
    <w:rsid w:val="00F41B55"/>
    <w:rsid w:val="00F41BDB"/>
    <w:rsid w:val="00F41D9B"/>
    <w:rsid w:val="00F42028"/>
    <w:rsid w:val="00F427E4"/>
    <w:rsid w:val="00F42A35"/>
    <w:rsid w:val="00F42F83"/>
    <w:rsid w:val="00F430B1"/>
    <w:rsid w:val="00F43331"/>
    <w:rsid w:val="00F43605"/>
    <w:rsid w:val="00F4369E"/>
    <w:rsid w:val="00F43842"/>
    <w:rsid w:val="00F4410D"/>
    <w:rsid w:val="00F45451"/>
    <w:rsid w:val="00F4617A"/>
    <w:rsid w:val="00F466CF"/>
    <w:rsid w:val="00F468BB"/>
    <w:rsid w:val="00F471FA"/>
    <w:rsid w:val="00F4739C"/>
    <w:rsid w:val="00F477AC"/>
    <w:rsid w:val="00F47C62"/>
    <w:rsid w:val="00F51220"/>
    <w:rsid w:val="00F51CE3"/>
    <w:rsid w:val="00F51D50"/>
    <w:rsid w:val="00F5296D"/>
    <w:rsid w:val="00F5363B"/>
    <w:rsid w:val="00F53C69"/>
    <w:rsid w:val="00F54CC0"/>
    <w:rsid w:val="00F5520B"/>
    <w:rsid w:val="00F5699C"/>
    <w:rsid w:val="00F572CA"/>
    <w:rsid w:val="00F60A3B"/>
    <w:rsid w:val="00F60B9D"/>
    <w:rsid w:val="00F6211F"/>
    <w:rsid w:val="00F624FF"/>
    <w:rsid w:val="00F6287B"/>
    <w:rsid w:val="00F6350A"/>
    <w:rsid w:val="00F64E46"/>
    <w:rsid w:val="00F64EB7"/>
    <w:rsid w:val="00F65498"/>
    <w:rsid w:val="00F655EA"/>
    <w:rsid w:val="00F658EC"/>
    <w:rsid w:val="00F669C0"/>
    <w:rsid w:val="00F706B9"/>
    <w:rsid w:val="00F70860"/>
    <w:rsid w:val="00F7107B"/>
    <w:rsid w:val="00F71253"/>
    <w:rsid w:val="00F71403"/>
    <w:rsid w:val="00F71901"/>
    <w:rsid w:val="00F71C59"/>
    <w:rsid w:val="00F72031"/>
    <w:rsid w:val="00F728F3"/>
    <w:rsid w:val="00F72F1C"/>
    <w:rsid w:val="00F73E9F"/>
    <w:rsid w:val="00F7476C"/>
    <w:rsid w:val="00F757B4"/>
    <w:rsid w:val="00F7632A"/>
    <w:rsid w:val="00F76C78"/>
    <w:rsid w:val="00F76FB9"/>
    <w:rsid w:val="00F77304"/>
    <w:rsid w:val="00F77A46"/>
    <w:rsid w:val="00F80773"/>
    <w:rsid w:val="00F807A5"/>
    <w:rsid w:val="00F8086C"/>
    <w:rsid w:val="00F80FCA"/>
    <w:rsid w:val="00F81833"/>
    <w:rsid w:val="00F81E08"/>
    <w:rsid w:val="00F81E5C"/>
    <w:rsid w:val="00F81F83"/>
    <w:rsid w:val="00F820DE"/>
    <w:rsid w:val="00F8210C"/>
    <w:rsid w:val="00F823F3"/>
    <w:rsid w:val="00F82496"/>
    <w:rsid w:val="00F825C7"/>
    <w:rsid w:val="00F8295D"/>
    <w:rsid w:val="00F8301C"/>
    <w:rsid w:val="00F83726"/>
    <w:rsid w:val="00F83D52"/>
    <w:rsid w:val="00F8490A"/>
    <w:rsid w:val="00F849C7"/>
    <w:rsid w:val="00F85B1D"/>
    <w:rsid w:val="00F85FC6"/>
    <w:rsid w:val="00F87016"/>
    <w:rsid w:val="00F87941"/>
    <w:rsid w:val="00F92166"/>
    <w:rsid w:val="00F9239E"/>
    <w:rsid w:val="00F92623"/>
    <w:rsid w:val="00F93BC8"/>
    <w:rsid w:val="00F93DB2"/>
    <w:rsid w:val="00F94BA1"/>
    <w:rsid w:val="00F94C39"/>
    <w:rsid w:val="00F9547C"/>
    <w:rsid w:val="00F95D3B"/>
    <w:rsid w:val="00F97BC8"/>
    <w:rsid w:val="00FA00F5"/>
    <w:rsid w:val="00FA030E"/>
    <w:rsid w:val="00FA0563"/>
    <w:rsid w:val="00FA08AE"/>
    <w:rsid w:val="00FA0F83"/>
    <w:rsid w:val="00FA1792"/>
    <w:rsid w:val="00FA1816"/>
    <w:rsid w:val="00FA19CA"/>
    <w:rsid w:val="00FA1C03"/>
    <w:rsid w:val="00FA230E"/>
    <w:rsid w:val="00FA3322"/>
    <w:rsid w:val="00FA3453"/>
    <w:rsid w:val="00FA3745"/>
    <w:rsid w:val="00FA39D8"/>
    <w:rsid w:val="00FA3A31"/>
    <w:rsid w:val="00FA3A7C"/>
    <w:rsid w:val="00FA4803"/>
    <w:rsid w:val="00FA5D70"/>
    <w:rsid w:val="00FA6492"/>
    <w:rsid w:val="00FA64EE"/>
    <w:rsid w:val="00FA6872"/>
    <w:rsid w:val="00FA68E3"/>
    <w:rsid w:val="00FA6B33"/>
    <w:rsid w:val="00FA7DD1"/>
    <w:rsid w:val="00FA7FAD"/>
    <w:rsid w:val="00FB0933"/>
    <w:rsid w:val="00FB0A21"/>
    <w:rsid w:val="00FB1AB3"/>
    <w:rsid w:val="00FB1CF3"/>
    <w:rsid w:val="00FB2EB0"/>
    <w:rsid w:val="00FB3400"/>
    <w:rsid w:val="00FB3A13"/>
    <w:rsid w:val="00FB5484"/>
    <w:rsid w:val="00FB54D5"/>
    <w:rsid w:val="00FB5A0A"/>
    <w:rsid w:val="00FB5A68"/>
    <w:rsid w:val="00FB5AB5"/>
    <w:rsid w:val="00FB5FE9"/>
    <w:rsid w:val="00FB6170"/>
    <w:rsid w:val="00FB71CE"/>
    <w:rsid w:val="00FB73BD"/>
    <w:rsid w:val="00FB7495"/>
    <w:rsid w:val="00FB7B71"/>
    <w:rsid w:val="00FC0891"/>
    <w:rsid w:val="00FC188E"/>
    <w:rsid w:val="00FC34CD"/>
    <w:rsid w:val="00FC36D0"/>
    <w:rsid w:val="00FC38C4"/>
    <w:rsid w:val="00FC3D1D"/>
    <w:rsid w:val="00FC4222"/>
    <w:rsid w:val="00FC4CF7"/>
    <w:rsid w:val="00FC5495"/>
    <w:rsid w:val="00FC6063"/>
    <w:rsid w:val="00FC6973"/>
    <w:rsid w:val="00FC762F"/>
    <w:rsid w:val="00FC774C"/>
    <w:rsid w:val="00FC7A4F"/>
    <w:rsid w:val="00FC7C6D"/>
    <w:rsid w:val="00FC7E3D"/>
    <w:rsid w:val="00FD1801"/>
    <w:rsid w:val="00FD217A"/>
    <w:rsid w:val="00FD271F"/>
    <w:rsid w:val="00FD3D04"/>
    <w:rsid w:val="00FD532D"/>
    <w:rsid w:val="00FD5E95"/>
    <w:rsid w:val="00FD6807"/>
    <w:rsid w:val="00FD72E2"/>
    <w:rsid w:val="00FD7550"/>
    <w:rsid w:val="00FD779D"/>
    <w:rsid w:val="00FD7C7F"/>
    <w:rsid w:val="00FD7D93"/>
    <w:rsid w:val="00FD7E08"/>
    <w:rsid w:val="00FE0084"/>
    <w:rsid w:val="00FE014B"/>
    <w:rsid w:val="00FE0191"/>
    <w:rsid w:val="00FE0549"/>
    <w:rsid w:val="00FE0F9E"/>
    <w:rsid w:val="00FE1303"/>
    <w:rsid w:val="00FE1EC7"/>
    <w:rsid w:val="00FE321A"/>
    <w:rsid w:val="00FE44A2"/>
    <w:rsid w:val="00FE47DD"/>
    <w:rsid w:val="00FE4848"/>
    <w:rsid w:val="00FE49DE"/>
    <w:rsid w:val="00FE4ACF"/>
    <w:rsid w:val="00FE4F9D"/>
    <w:rsid w:val="00FE5267"/>
    <w:rsid w:val="00FE604F"/>
    <w:rsid w:val="00FE6121"/>
    <w:rsid w:val="00FE6BAD"/>
    <w:rsid w:val="00FE7A62"/>
    <w:rsid w:val="00FE7BE5"/>
    <w:rsid w:val="00FE7FD0"/>
    <w:rsid w:val="00FF06CB"/>
    <w:rsid w:val="00FF0BE1"/>
    <w:rsid w:val="00FF0DA8"/>
    <w:rsid w:val="00FF177A"/>
    <w:rsid w:val="00FF2D13"/>
    <w:rsid w:val="00FF2E10"/>
    <w:rsid w:val="00FF3216"/>
    <w:rsid w:val="00FF4BBE"/>
    <w:rsid w:val="00FF50A0"/>
    <w:rsid w:val="00FF555F"/>
    <w:rsid w:val="00FF6431"/>
    <w:rsid w:val="00FF6692"/>
    <w:rsid w:val="00FF69EB"/>
    <w:rsid w:val="00FF6AEC"/>
    <w:rsid w:val="00FF6B39"/>
    <w:rsid w:val="00FF747C"/>
    <w:rsid w:val="00FF7690"/>
    <w:rsid w:val="00FF7CFE"/>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3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BE1"/>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4E7"/>
    <w:pPr>
      <w:ind w:left="720"/>
      <w:contextualSpacing/>
    </w:pPr>
  </w:style>
  <w:style w:type="paragraph" w:styleId="Header">
    <w:name w:val="header"/>
    <w:basedOn w:val="Normal"/>
    <w:link w:val="HeaderChar"/>
    <w:uiPriority w:val="99"/>
    <w:unhideWhenUsed/>
    <w:rsid w:val="002867BE"/>
    <w:pPr>
      <w:tabs>
        <w:tab w:val="center" w:pos="4680"/>
        <w:tab w:val="right" w:pos="9360"/>
      </w:tabs>
    </w:pPr>
  </w:style>
  <w:style w:type="character" w:customStyle="1" w:styleId="HeaderChar">
    <w:name w:val="Header Char"/>
    <w:basedOn w:val="DefaultParagraphFont"/>
    <w:link w:val="Header"/>
    <w:uiPriority w:val="99"/>
    <w:rsid w:val="002867BE"/>
    <w:rPr>
      <w:rFonts w:ascii="Arial" w:hAnsi="Arial" w:cs="Times New Roman"/>
      <w:sz w:val="24"/>
      <w:szCs w:val="20"/>
    </w:rPr>
  </w:style>
  <w:style w:type="paragraph" w:styleId="Footer">
    <w:name w:val="footer"/>
    <w:basedOn w:val="Normal"/>
    <w:link w:val="FooterChar"/>
    <w:uiPriority w:val="99"/>
    <w:unhideWhenUsed/>
    <w:rsid w:val="002867BE"/>
    <w:pPr>
      <w:tabs>
        <w:tab w:val="center" w:pos="4680"/>
        <w:tab w:val="right" w:pos="9360"/>
      </w:tabs>
    </w:pPr>
  </w:style>
  <w:style w:type="character" w:customStyle="1" w:styleId="FooterChar">
    <w:name w:val="Footer Char"/>
    <w:basedOn w:val="DefaultParagraphFont"/>
    <w:link w:val="Footer"/>
    <w:uiPriority w:val="99"/>
    <w:rsid w:val="002867BE"/>
    <w:rPr>
      <w:rFonts w:ascii="Arial" w:hAnsi="Arial" w:cs="Times New Roman"/>
      <w:sz w:val="24"/>
      <w:szCs w:val="20"/>
    </w:rPr>
  </w:style>
  <w:style w:type="paragraph" w:styleId="BalloonText">
    <w:name w:val="Balloon Text"/>
    <w:basedOn w:val="Normal"/>
    <w:link w:val="BalloonTextChar"/>
    <w:uiPriority w:val="99"/>
    <w:semiHidden/>
    <w:unhideWhenUsed/>
    <w:rsid w:val="002867BE"/>
    <w:rPr>
      <w:rFonts w:ascii="Tahoma" w:hAnsi="Tahoma" w:cs="Tahoma"/>
      <w:sz w:val="16"/>
      <w:szCs w:val="16"/>
    </w:rPr>
  </w:style>
  <w:style w:type="character" w:customStyle="1" w:styleId="BalloonTextChar">
    <w:name w:val="Balloon Text Char"/>
    <w:basedOn w:val="DefaultParagraphFont"/>
    <w:link w:val="BalloonText"/>
    <w:uiPriority w:val="99"/>
    <w:semiHidden/>
    <w:rsid w:val="002867BE"/>
    <w:rPr>
      <w:rFonts w:ascii="Tahoma" w:hAnsi="Tahoma" w:cs="Tahoma"/>
      <w:sz w:val="16"/>
      <w:szCs w:val="16"/>
    </w:rPr>
  </w:style>
  <w:style w:type="table" w:styleId="TableGrid">
    <w:name w:val="Table Grid"/>
    <w:basedOn w:val="TableNormal"/>
    <w:uiPriority w:val="59"/>
    <w:rsid w:val="003E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D70"/>
    <w:rPr>
      <w:color w:val="0000FF" w:themeColor="hyperlink"/>
      <w:u w:val="single"/>
    </w:rPr>
  </w:style>
  <w:style w:type="character" w:styleId="PlaceholderText">
    <w:name w:val="Placeholder Text"/>
    <w:basedOn w:val="DefaultParagraphFont"/>
    <w:uiPriority w:val="99"/>
    <w:semiHidden/>
    <w:rsid w:val="00F94B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3300">
      <w:bodyDiv w:val="1"/>
      <w:marLeft w:val="0"/>
      <w:marRight w:val="0"/>
      <w:marTop w:val="0"/>
      <w:marBottom w:val="0"/>
      <w:divBdr>
        <w:top w:val="none" w:sz="0" w:space="0" w:color="auto"/>
        <w:left w:val="none" w:sz="0" w:space="0" w:color="auto"/>
        <w:bottom w:val="none" w:sz="0" w:space="0" w:color="auto"/>
        <w:right w:val="none" w:sz="0" w:space="0" w:color="auto"/>
      </w:divBdr>
    </w:div>
    <w:div w:id="979192530">
      <w:bodyDiv w:val="1"/>
      <w:marLeft w:val="0"/>
      <w:marRight w:val="0"/>
      <w:marTop w:val="0"/>
      <w:marBottom w:val="0"/>
      <w:divBdr>
        <w:top w:val="none" w:sz="0" w:space="0" w:color="auto"/>
        <w:left w:val="none" w:sz="0" w:space="0" w:color="auto"/>
        <w:bottom w:val="none" w:sz="0" w:space="0" w:color="auto"/>
        <w:right w:val="none" w:sz="0" w:space="0" w:color="auto"/>
      </w:divBdr>
    </w:div>
    <w:div w:id="1413695112">
      <w:bodyDiv w:val="1"/>
      <w:marLeft w:val="0"/>
      <w:marRight w:val="0"/>
      <w:marTop w:val="0"/>
      <w:marBottom w:val="0"/>
      <w:divBdr>
        <w:top w:val="none" w:sz="0" w:space="0" w:color="auto"/>
        <w:left w:val="none" w:sz="0" w:space="0" w:color="auto"/>
        <w:bottom w:val="none" w:sz="0" w:space="0" w:color="auto"/>
        <w:right w:val="none" w:sz="0" w:space="0" w:color="auto"/>
      </w:divBdr>
    </w:div>
    <w:div w:id="1580677625">
      <w:bodyDiv w:val="1"/>
      <w:marLeft w:val="0"/>
      <w:marRight w:val="0"/>
      <w:marTop w:val="0"/>
      <w:marBottom w:val="0"/>
      <w:divBdr>
        <w:top w:val="none" w:sz="0" w:space="0" w:color="auto"/>
        <w:left w:val="none" w:sz="0" w:space="0" w:color="auto"/>
        <w:bottom w:val="none" w:sz="0" w:space="0" w:color="auto"/>
        <w:right w:val="none" w:sz="0" w:space="0" w:color="auto"/>
      </w:divBdr>
    </w:div>
    <w:div w:id="1654602546">
      <w:bodyDiv w:val="1"/>
      <w:marLeft w:val="0"/>
      <w:marRight w:val="0"/>
      <w:marTop w:val="0"/>
      <w:marBottom w:val="0"/>
      <w:divBdr>
        <w:top w:val="none" w:sz="0" w:space="0" w:color="auto"/>
        <w:left w:val="none" w:sz="0" w:space="0" w:color="auto"/>
        <w:bottom w:val="none" w:sz="0" w:space="0" w:color="auto"/>
        <w:right w:val="none" w:sz="0" w:space="0" w:color="auto"/>
      </w:divBdr>
    </w:div>
    <w:div w:id="1691177668">
      <w:bodyDiv w:val="1"/>
      <w:marLeft w:val="0"/>
      <w:marRight w:val="0"/>
      <w:marTop w:val="0"/>
      <w:marBottom w:val="0"/>
      <w:divBdr>
        <w:top w:val="none" w:sz="0" w:space="0" w:color="auto"/>
        <w:left w:val="none" w:sz="0" w:space="0" w:color="auto"/>
        <w:bottom w:val="none" w:sz="0" w:space="0" w:color="auto"/>
        <w:right w:val="none" w:sz="0" w:space="0" w:color="auto"/>
      </w:divBdr>
    </w:div>
    <w:div w:id="1827823394">
      <w:bodyDiv w:val="1"/>
      <w:marLeft w:val="0"/>
      <w:marRight w:val="0"/>
      <w:marTop w:val="0"/>
      <w:marBottom w:val="0"/>
      <w:divBdr>
        <w:top w:val="none" w:sz="0" w:space="0" w:color="auto"/>
        <w:left w:val="none" w:sz="0" w:space="0" w:color="auto"/>
        <w:bottom w:val="none" w:sz="0" w:space="0" w:color="auto"/>
        <w:right w:val="none" w:sz="0" w:space="0" w:color="auto"/>
      </w:divBdr>
    </w:div>
    <w:div w:id="1916628085">
      <w:bodyDiv w:val="1"/>
      <w:marLeft w:val="0"/>
      <w:marRight w:val="0"/>
      <w:marTop w:val="0"/>
      <w:marBottom w:val="0"/>
      <w:divBdr>
        <w:top w:val="none" w:sz="0" w:space="0" w:color="auto"/>
        <w:left w:val="none" w:sz="0" w:space="0" w:color="auto"/>
        <w:bottom w:val="none" w:sz="0" w:space="0" w:color="auto"/>
        <w:right w:val="none" w:sz="0" w:space="0" w:color="auto"/>
      </w:divBdr>
    </w:div>
    <w:div w:id="20108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InsuranceTaxCredit@state.sd.u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DInsuranceTaxCredit@state.s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8DA4-64A3-4C09-9A2D-37F87684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2019-03-29T15:30:00Z</dcterms:created>
  <dcterms:modified xsi:type="dcterms:W3CDTF">2019-03-29T18:54:00Z</dcterms:modified>
</cp:coreProperties>
</file>